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282C38" w:rsidRDefault="00282C38" w:rsidP="00E91DF2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282C38">
        <w:rPr>
          <w:b/>
        </w:rPr>
        <w:t>Lower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02361" w:rsidRPr="00E91DF2" w:rsidRDefault="00602361" w:rsidP="00E91DF2">
      <w:pPr>
        <w:spacing w:after="0" w:line="360" w:lineRule="auto"/>
      </w:pPr>
    </w:p>
    <w:p w:rsidR="007B7934" w:rsidRPr="00E91DF2" w:rsidRDefault="00282C38" w:rsidP="00E91DF2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08C911" wp14:editId="3616852A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2" name="Picture 2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39B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EB5CF6" w:rsidRPr="00E91DF2" w:rsidRDefault="00EB5CF6" w:rsidP="00E91DF2">
      <w:pPr>
        <w:spacing w:after="0" w:line="360" w:lineRule="auto"/>
      </w:pPr>
    </w:p>
    <w:p w:rsidR="007A5674" w:rsidRPr="00E91DF2" w:rsidRDefault="00282C38" w:rsidP="00E91DF2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B1E5A71" wp14:editId="56808C6C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3" name="Picture 3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F78D4" w:rsidRPr="00E91DF2" w:rsidRDefault="006F78D4" w:rsidP="00E91DF2">
      <w:pPr>
        <w:spacing w:after="0" w:line="360" w:lineRule="auto"/>
        <w:rPr>
          <w:rFonts w:cstheme="minorHAnsi"/>
        </w:rPr>
      </w:pPr>
    </w:p>
    <w:p w:rsidR="00906454" w:rsidRPr="00E91DF2" w:rsidRDefault="00906454" w:rsidP="00E91DF2">
      <w:pPr>
        <w:spacing w:after="0" w:line="360" w:lineRule="auto"/>
      </w:pPr>
    </w:p>
    <w:p w:rsidR="004E0038" w:rsidRPr="00282C38" w:rsidRDefault="00282C38" w:rsidP="00E91DF2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A5D6172" wp14:editId="0B70116F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4" name="Picture 4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CB6" w:rsidRPr="00282C38">
        <w:rPr>
          <w:b/>
        </w:rPr>
        <w:t>Algebra and Up</w:t>
      </w:r>
      <w:r w:rsidR="00EF2E11" w:rsidRPr="00282C38">
        <w:rPr>
          <w:b/>
        </w:rPr>
        <w:t>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B306B3" w:rsidRDefault="00B306B3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  <w:bookmarkStart w:id="0" w:name="_GoBack"/>
      <w:bookmarkEnd w:id="0"/>
    </w:p>
    <w:p w:rsidR="00692AE0" w:rsidRDefault="00692AE0" w:rsidP="00E91DF2">
      <w:pPr>
        <w:spacing w:after="0" w:line="360" w:lineRule="auto"/>
      </w:pPr>
    </w:p>
    <w:p w:rsidR="00692AE0" w:rsidRPr="00282C38" w:rsidRDefault="00692AE0" w:rsidP="00692AE0">
      <w:pPr>
        <w:spacing w:after="0"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A124B2" wp14:editId="54097E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38">
        <w:rPr>
          <w:b/>
        </w:rPr>
        <w:t>Lower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$11.50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With a $25 gift card and a $20 bill, Kyle is paying $25 + $20 = $45 for the dinner. Since the dinner cost $33.50, the change Kyle will receive is $45 – $33.50 = $11.50.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B518864" wp14:editId="51EA0D9D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6" name="Picture 6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9 eggs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Annie </w:t>
      </w:r>
      <w:proofErr w:type="gramStart"/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fries </w:t>
      </w:r>
      <w:r w:rsidRPr="00E91DF2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proofErr w:type="gramEnd"/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 18 = 12 eggs. If Annie burns a quarter of those, that means she </w:t>
      </w:r>
      <w:proofErr w:type="gramStart"/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burns  ×</w:t>
      </w:r>
      <w:proofErr w:type="gramEnd"/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 12 = 3 eggs. Since she fries a total of 12 eggs, Annie successfully fries 12 – 3 = 9 eggs without burning them.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B191D19" wp14:editId="2D7E127D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7" name="Picture 7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</w:p>
    <w:p w:rsidR="00692AE0" w:rsidRPr="00E91DF2" w:rsidRDefault="00692AE0" w:rsidP="00692AE0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92AE0" w:rsidRPr="00E91DF2" w:rsidRDefault="00692AE0" w:rsidP="00692AE0">
      <w:pPr>
        <w:spacing w:after="0" w:line="360" w:lineRule="auto"/>
        <w:rPr>
          <w:rStyle w:val="apple-style-span"/>
          <w:rFonts w:cstheme="minorHAnsi"/>
        </w:rPr>
      </w:pPr>
      <w:r w:rsidRPr="00E91DF2">
        <w:rPr>
          <w:rStyle w:val="apple-style-span"/>
          <w:rFonts w:cstheme="minorHAnsi"/>
          <w:i/>
        </w:rPr>
        <w:t>Answer</w:t>
      </w:r>
      <w:r w:rsidRPr="00E91DF2">
        <w:rPr>
          <w:i/>
        </w:rPr>
        <w:t>:</w:t>
      </w:r>
      <w:r w:rsidRPr="00E91DF2">
        <w:t xml:space="preserve">  $12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The juice and pancakes together cost $1 more than the juice and bacon, so we know that the pancakes must cost $1 more than the bacon. The only whole-dollar amounts with a difference of $1 that add up to $11 for bacon and pancakes are $5 and $6 respectively. So, a double-order of pancakes costs $6 × 2 = $12.</w:t>
      </w:r>
    </w:p>
    <w:p w:rsidR="00692AE0" w:rsidRPr="00E91DF2" w:rsidRDefault="00692AE0" w:rsidP="00692AE0">
      <w:pPr>
        <w:spacing w:after="0" w:line="360" w:lineRule="auto"/>
        <w:rPr>
          <w:rFonts w:cstheme="minorHAnsi"/>
        </w:rPr>
      </w:pPr>
    </w:p>
    <w:p w:rsidR="00692AE0" w:rsidRPr="00E91DF2" w:rsidRDefault="00692AE0" w:rsidP="00692AE0">
      <w:pPr>
        <w:spacing w:after="0" w:line="360" w:lineRule="auto"/>
      </w:pPr>
    </w:p>
    <w:p w:rsidR="00692AE0" w:rsidRPr="00282C38" w:rsidRDefault="00692AE0" w:rsidP="00692AE0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898070C" wp14:editId="5B5335B1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8" name="Picture 8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C38">
        <w:rPr>
          <w:b/>
        </w:rPr>
        <w:t>Algebra and Up: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</w:t>
      </w:r>
      <w:r w:rsidRPr="00282C38">
        <w:t>12</w:t>
      </w:r>
      <w:r w:rsidRPr="00E91DF2">
        <w:t>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Because the rabbit must be at the head of the table, we only need to find the number of possible animals for the other 4 place settings. There are 5 options for the first place setting’s animal, followed by 4 remaining options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lastRenderedPageBreak/>
        <w:t xml:space="preserve">for the next place setting, 3 for the third place setting, and 2 for the fourth. To find the number of possible combinations, we multiply the number of possibilities for each place setting together. So, there are 5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4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3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×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>2 = 120 possible arrangements.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E91DF2">
      <w:pPr>
        <w:spacing w:after="0" w:line="360" w:lineRule="auto"/>
      </w:pPr>
    </w:p>
    <w:sectPr w:rsidR="00692AE0" w:rsidRPr="00E9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82C38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92AE0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51B3F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1DF2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BB71"/>
  <w15:docId w15:val="{AA7E0385-9F01-410D-AA29-04429CD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91D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91DF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391B-A88E-43B0-9875-C42BA28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43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3</cp:revision>
  <cp:lastPrinted>2011-07-07T17:32:00Z</cp:lastPrinted>
  <dcterms:created xsi:type="dcterms:W3CDTF">2016-02-12T22:50:00Z</dcterms:created>
  <dcterms:modified xsi:type="dcterms:W3CDTF">2016-02-12T23:51:00Z</dcterms:modified>
</cp:coreProperties>
</file>