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46" w:rsidRPr="00650588" w:rsidRDefault="00C43646" w:rsidP="00C43646">
      <w:pPr>
        <w:spacing w:after="0" w:line="360" w:lineRule="auto"/>
      </w:pPr>
      <w:r>
        <w:rPr>
          <w:b/>
          <w:noProof/>
        </w:rPr>
        <w:drawing>
          <wp:anchor distT="0" distB="0" distL="114300" distR="114300" simplePos="0" relativeHeight="251659264" behindDoc="0" locked="0" layoutInCell="1" allowOverlap="1" wp14:anchorId="434E6069" wp14:editId="30D581D3">
            <wp:simplePos x="0" y="0"/>
            <wp:positionH relativeFrom="column">
              <wp:posOffset>0</wp:posOffset>
            </wp:positionH>
            <wp:positionV relativeFrom="paragraph">
              <wp:posOffset>0</wp:posOffset>
            </wp:positionV>
            <wp:extent cx="1071390" cy="579018"/>
            <wp:effectExtent l="0" t="0" r="0" b="0"/>
            <wp:wrapSquare wrapText="bothSides"/>
            <wp:docPr id="3" name="Picture 3" descr="C:\Users\jane.adams\Desktop\August\POTW Aug 7\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7\ris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390" cy="579018"/>
                    </a:xfrm>
                    <a:prstGeom prst="rect">
                      <a:avLst/>
                    </a:prstGeom>
                    <a:noFill/>
                    <a:ln>
                      <a:noFill/>
                    </a:ln>
                  </pic:spPr>
                </pic:pic>
              </a:graphicData>
            </a:graphic>
          </wp:anchor>
        </w:drawing>
      </w:r>
      <w:r w:rsidRPr="00650588">
        <w:rPr>
          <w:b/>
        </w:rPr>
        <w:t>Lower Elementary:</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There are six continents on a Risk game board. If there are 12 troops in North America, 16 troops in South America, 18 troops in Europe, 22 troops in Asia, 24 troops in Africa, and 100 troops on the board in total, then how many troops are in Australia?</w:t>
      </w:r>
    </w:p>
    <w:p w:rsidR="00C43646" w:rsidRDefault="00C43646" w:rsidP="00C43646">
      <w:pPr>
        <w:spacing w:after="0" w:line="360" w:lineRule="auto"/>
        <w:rPr>
          <w:i/>
        </w:rPr>
      </w:pPr>
    </w:p>
    <w:p w:rsidR="00C43646" w:rsidRPr="00650588" w:rsidRDefault="00C43646" w:rsidP="00C43646">
      <w:pPr>
        <w:spacing w:after="0" w:line="360" w:lineRule="auto"/>
      </w:pPr>
    </w:p>
    <w:p w:rsidR="00C43646" w:rsidRPr="00650588" w:rsidRDefault="00C43646" w:rsidP="00C43646">
      <w:pPr>
        <w:spacing w:after="0" w:line="360" w:lineRule="auto"/>
      </w:pPr>
      <w:r>
        <w:rPr>
          <w:b/>
          <w:noProof/>
        </w:rPr>
        <w:drawing>
          <wp:anchor distT="0" distB="0" distL="114300" distR="114300" simplePos="0" relativeHeight="251660288" behindDoc="0" locked="0" layoutInCell="1" allowOverlap="1" wp14:anchorId="09E241CA" wp14:editId="48029675">
            <wp:simplePos x="0" y="0"/>
            <wp:positionH relativeFrom="margin">
              <wp:align>right</wp:align>
            </wp:positionH>
            <wp:positionV relativeFrom="paragraph">
              <wp:posOffset>7620</wp:posOffset>
            </wp:positionV>
            <wp:extent cx="1054100" cy="624840"/>
            <wp:effectExtent l="0" t="0" r="0" b="3810"/>
            <wp:wrapSquare wrapText="bothSides"/>
            <wp:docPr id="2" name="Picture 2" descr="C:\Users\jane.adams\Desktop\August\POTW Aug 7\mono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7\monopo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624840"/>
                    </a:xfrm>
                    <a:prstGeom prst="rect">
                      <a:avLst/>
                    </a:prstGeom>
                    <a:noFill/>
                    <a:ln>
                      <a:noFill/>
                    </a:ln>
                  </pic:spPr>
                </pic:pic>
              </a:graphicData>
            </a:graphic>
          </wp:anchor>
        </w:drawing>
      </w:r>
      <w:r w:rsidRPr="00650588">
        <w:rPr>
          <w:b/>
        </w:rPr>
        <w:t>Upper Elementary:</w:t>
      </w:r>
      <w:r>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Each side of a Monopoly board has 11 spaces from one corner to the next. How many spaces are there around the whole board?</w:t>
      </w:r>
    </w:p>
    <w:p w:rsidR="00C43646" w:rsidRDefault="00C43646" w:rsidP="00C43646">
      <w:pPr>
        <w:spacing w:after="0" w:line="360" w:lineRule="auto"/>
        <w:rPr>
          <w:i/>
        </w:rPr>
      </w:pPr>
    </w:p>
    <w:p w:rsidR="00C43646" w:rsidRPr="00650588" w:rsidRDefault="00C43646" w:rsidP="00C43646">
      <w:pPr>
        <w:spacing w:after="0" w:line="360" w:lineRule="auto"/>
      </w:pPr>
      <w:r>
        <w:rPr>
          <w:b/>
          <w:noProof/>
        </w:rPr>
        <w:drawing>
          <wp:anchor distT="0" distB="0" distL="114300" distR="114300" simplePos="0" relativeHeight="251661312" behindDoc="0" locked="0" layoutInCell="1" allowOverlap="1" wp14:anchorId="2652E990" wp14:editId="55D6F1BC">
            <wp:simplePos x="0" y="0"/>
            <wp:positionH relativeFrom="margin">
              <wp:align>left</wp:align>
            </wp:positionH>
            <wp:positionV relativeFrom="paragraph">
              <wp:posOffset>255905</wp:posOffset>
            </wp:positionV>
            <wp:extent cx="1094740" cy="419100"/>
            <wp:effectExtent l="0" t="0" r="0" b="0"/>
            <wp:wrapSquare wrapText="bothSides"/>
            <wp:docPr id="4" name="Picture 4" descr="C:\Users\jane.adams\Desktop\August\POTW Aug 7\scra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7\scrab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646" w:rsidRPr="00650588" w:rsidRDefault="00C43646" w:rsidP="00C43646">
      <w:pPr>
        <w:spacing w:after="0" w:line="360" w:lineRule="auto"/>
      </w:pPr>
      <w:r w:rsidRPr="00650588">
        <w:rPr>
          <w:b/>
        </w:rPr>
        <w:t>Middle School:</w:t>
      </w:r>
      <w:r w:rsidRPr="00F30AC5">
        <w:rPr>
          <w:b/>
          <w:noProof/>
        </w:rPr>
        <w:t xml:space="preserve"> </w:t>
      </w:r>
    </w:p>
    <w:p w:rsidR="00C43646" w:rsidRPr="00650588" w:rsidRDefault="00C43646" w:rsidP="00C43646">
      <w:pPr>
        <w:pStyle w:val="BasicParagraph"/>
        <w:suppressAutoHyphens/>
        <w:jc w:val="both"/>
        <w:rPr>
          <w:rStyle w:val="apple-style-span"/>
          <w:rFonts w:asciiTheme="minorHAnsi" w:hAnsiTheme="minorHAnsi" w:cs="Times"/>
          <w:color w:val="auto"/>
          <w:sz w:val="22"/>
          <w:szCs w:val="22"/>
        </w:rPr>
      </w:pPr>
      <w:r w:rsidRPr="00650588">
        <w:rPr>
          <w:rStyle w:val="apple-style-span"/>
          <w:rFonts w:asciiTheme="minorHAnsi" w:hAnsiTheme="minorHAnsi" w:cstheme="minorHAnsi"/>
          <w:i/>
          <w:color w:val="auto"/>
          <w:sz w:val="22"/>
          <w:szCs w:val="22"/>
        </w:rPr>
        <w:t>Question</w:t>
      </w:r>
      <w:r w:rsidRPr="00650588">
        <w:rPr>
          <w:rFonts w:asciiTheme="minorHAnsi" w:hAnsiTheme="minorHAnsi"/>
          <w:i/>
          <w:color w:val="auto"/>
          <w:sz w:val="22"/>
          <w:szCs w:val="22"/>
        </w:rPr>
        <w:t xml:space="preserve">: </w:t>
      </w:r>
      <w:r w:rsidRPr="00650588">
        <w:rPr>
          <w:rStyle w:val="Times14"/>
          <w:rFonts w:asciiTheme="minorHAnsi" w:hAnsiTheme="minorHAnsi"/>
          <w:color w:val="auto"/>
          <w:sz w:val="22"/>
          <w:szCs w:val="22"/>
        </w:rPr>
        <w:t xml:space="preserve">In each set of Scrabble tiles, there are 42 vowels, 58 consonants, and 2 blanks. Nine of the tiles are A tiles. What fractional part of the tiles are not A tiles? </w:t>
      </w:r>
    </w:p>
    <w:p w:rsidR="00C43646" w:rsidRDefault="00C43646" w:rsidP="00C43646">
      <w:pPr>
        <w:spacing w:after="0" w:line="360" w:lineRule="auto"/>
        <w:rPr>
          <w:rStyle w:val="apple-style-span"/>
          <w:rFonts w:cstheme="minorHAnsi"/>
          <w:i/>
        </w:rPr>
      </w:pPr>
    </w:p>
    <w:p w:rsidR="00C43646" w:rsidRPr="00650588" w:rsidRDefault="00C43646" w:rsidP="00C43646">
      <w:pPr>
        <w:spacing w:after="0" w:line="360" w:lineRule="auto"/>
      </w:pPr>
    </w:p>
    <w:p w:rsidR="00C43646" w:rsidRPr="00650588" w:rsidRDefault="00C43646" w:rsidP="00C43646">
      <w:pPr>
        <w:tabs>
          <w:tab w:val="left" w:pos="2115"/>
        </w:tabs>
        <w:spacing w:after="0" w:line="360" w:lineRule="auto"/>
      </w:pPr>
      <w:r>
        <w:rPr>
          <w:b/>
          <w:noProof/>
        </w:rPr>
        <w:drawing>
          <wp:anchor distT="0" distB="0" distL="114300" distR="114300" simplePos="0" relativeHeight="251662336" behindDoc="0" locked="0" layoutInCell="1" allowOverlap="1" wp14:anchorId="32048A85" wp14:editId="7342E642">
            <wp:simplePos x="0" y="0"/>
            <wp:positionH relativeFrom="margin">
              <wp:align>right</wp:align>
            </wp:positionH>
            <wp:positionV relativeFrom="paragraph">
              <wp:posOffset>6985</wp:posOffset>
            </wp:positionV>
            <wp:extent cx="306705" cy="875665"/>
            <wp:effectExtent l="0" t="0" r="0" b="635"/>
            <wp:wrapSquare wrapText="bothSides"/>
            <wp:docPr id="1" name="Picture 1" descr="C:\Users\jane.adams\Desktop\August\POTW Aug 7\candl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7\candlesti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6705" cy="875665"/>
                    </a:xfrm>
                    <a:prstGeom prst="rect">
                      <a:avLst/>
                    </a:prstGeom>
                    <a:noFill/>
                    <a:ln>
                      <a:noFill/>
                    </a:ln>
                  </pic:spPr>
                </pic:pic>
              </a:graphicData>
            </a:graphic>
          </wp:anchor>
        </w:drawing>
      </w:r>
      <w:r w:rsidRPr="00650588">
        <w:rPr>
          <w:b/>
        </w:rPr>
        <w:t>Algebra and Up:</w:t>
      </w:r>
      <w:r w:rsidRPr="00650588">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In the game Clue, there are 6 suspect cards, 6 tool cards, and 9 location cards. A combination of 1 suspect, 1 tool, and 1 location is selected at random at the beginning of the game and put in an envelope. What is the probability that the combination in the envelope is the Candlestick, the Library, and anyone but Colonel Mustard?</w:t>
      </w: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Default="00C43646" w:rsidP="00C43646">
      <w:pPr>
        <w:spacing w:after="0" w:line="360" w:lineRule="auto"/>
        <w:rPr>
          <w:i/>
        </w:rPr>
      </w:pPr>
    </w:p>
    <w:p w:rsidR="00C43646" w:rsidRPr="00650588" w:rsidRDefault="00C43646" w:rsidP="00C43646">
      <w:pPr>
        <w:spacing w:after="0" w:line="360" w:lineRule="auto"/>
      </w:pPr>
      <w:bookmarkStart w:id="0" w:name="_GoBack"/>
      <w:bookmarkEnd w:id="0"/>
    </w:p>
    <w:p w:rsidR="00C43646" w:rsidRPr="00650588" w:rsidRDefault="00C43646" w:rsidP="00C43646">
      <w:pPr>
        <w:spacing w:after="0" w:line="360" w:lineRule="auto"/>
      </w:pPr>
      <w:r>
        <w:rPr>
          <w:b/>
          <w:noProof/>
        </w:rPr>
        <w:lastRenderedPageBreak/>
        <w:drawing>
          <wp:anchor distT="0" distB="0" distL="114300" distR="114300" simplePos="0" relativeHeight="251664384" behindDoc="0" locked="0" layoutInCell="1" allowOverlap="1" wp14:anchorId="434E6069" wp14:editId="30D581D3">
            <wp:simplePos x="0" y="0"/>
            <wp:positionH relativeFrom="column">
              <wp:posOffset>0</wp:posOffset>
            </wp:positionH>
            <wp:positionV relativeFrom="paragraph">
              <wp:posOffset>0</wp:posOffset>
            </wp:positionV>
            <wp:extent cx="1071390" cy="579018"/>
            <wp:effectExtent l="0" t="0" r="0" b="0"/>
            <wp:wrapSquare wrapText="bothSides"/>
            <wp:docPr id="5" name="Picture 5" descr="C:\Users\jane.adams\Desktop\August\POTW Aug 7\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7\ris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390" cy="579018"/>
                    </a:xfrm>
                    <a:prstGeom prst="rect">
                      <a:avLst/>
                    </a:prstGeom>
                    <a:noFill/>
                    <a:ln>
                      <a:noFill/>
                    </a:ln>
                  </pic:spPr>
                </pic:pic>
              </a:graphicData>
            </a:graphic>
          </wp:anchor>
        </w:drawing>
      </w:r>
      <w:r w:rsidRPr="00650588">
        <w:rPr>
          <w:b/>
        </w:rPr>
        <w:t>Lower Elementary:</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There are six continents on a Risk game board. If there are 12 troops in North America, 16 troops in South America, 18 troops in Europe, 22 troops in Asia, 24 troops in Africa, and 100 troops on the board in total, then how many troops are in Australia?</w:t>
      </w:r>
    </w:p>
    <w:p w:rsidR="00C43646" w:rsidRPr="00650588" w:rsidRDefault="00C43646" w:rsidP="00C43646">
      <w:pPr>
        <w:spacing w:after="0" w:line="360" w:lineRule="auto"/>
      </w:pPr>
      <w:r w:rsidRPr="00650588">
        <w:rPr>
          <w:i/>
        </w:rPr>
        <w:t>Answer:</w:t>
      </w:r>
      <w:r w:rsidRPr="00650588">
        <w:t xml:space="preserve">  8 troops</w:t>
      </w:r>
    </w:p>
    <w:p w:rsidR="00C43646" w:rsidRPr="00650588" w:rsidRDefault="00C43646" w:rsidP="00C43646">
      <w:pPr>
        <w:pStyle w:val="BasicParagraph"/>
        <w:suppressAutoHyphens/>
        <w:jc w:val="both"/>
        <w:rPr>
          <w:rStyle w:val="Times14"/>
          <w:rFonts w:asciiTheme="minorHAnsi" w:hAnsiTheme="minorHAnsi"/>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There are 12 + 16 + 18 + 22 + 24 = 92 troops on the board that aren’t in Australia, so there must be 100 – 92 = 8 troops in Australia. </w:t>
      </w:r>
    </w:p>
    <w:p w:rsidR="00C43646" w:rsidRPr="00650588" w:rsidRDefault="00C43646" w:rsidP="00C43646">
      <w:pPr>
        <w:spacing w:after="0" w:line="360" w:lineRule="auto"/>
      </w:pPr>
    </w:p>
    <w:p w:rsidR="00C43646" w:rsidRPr="00650588" w:rsidRDefault="00C43646" w:rsidP="00C43646">
      <w:pPr>
        <w:spacing w:after="0" w:line="360" w:lineRule="auto"/>
      </w:pPr>
      <w:r>
        <w:rPr>
          <w:b/>
          <w:noProof/>
        </w:rPr>
        <w:drawing>
          <wp:anchor distT="0" distB="0" distL="114300" distR="114300" simplePos="0" relativeHeight="251665408" behindDoc="0" locked="0" layoutInCell="1" allowOverlap="1" wp14:anchorId="09E241CA" wp14:editId="48029675">
            <wp:simplePos x="0" y="0"/>
            <wp:positionH relativeFrom="margin">
              <wp:align>right</wp:align>
            </wp:positionH>
            <wp:positionV relativeFrom="paragraph">
              <wp:posOffset>7620</wp:posOffset>
            </wp:positionV>
            <wp:extent cx="1054100" cy="624840"/>
            <wp:effectExtent l="0" t="0" r="0" b="3810"/>
            <wp:wrapSquare wrapText="bothSides"/>
            <wp:docPr id="6" name="Picture 6" descr="C:\Users\jane.adams\Desktop\August\POTW Aug 7\mono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7\monopo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624840"/>
                    </a:xfrm>
                    <a:prstGeom prst="rect">
                      <a:avLst/>
                    </a:prstGeom>
                    <a:noFill/>
                    <a:ln>
                      <a:noFill/>
                    </a:ln>
                  </pic:spPr>
                </pic:pic>
              </a:graphicData>
            </a:graphic>
          </wp:anchor>
        </w:drawing>
      </w:r>
      <w:r w:rsidRPr="00650588">
        <w:rPr>
          <w:b/>
        </w:rPr>
        <w:t>Upper Elementary:</w:t>
      </w:r>
      <w:r>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Each side of a Monopoly board has 11 spaces from one corner to the next. How many spaces are there around the whole board?</w:t>
      </w:r>
    </w:p>
    <w:p w:rsidR="00C43646" w:rsidRPr="00650588" w:rsidRDefault="00C43646" w:rsidP="00C43646">
      <w:pPr>
        <w:spacing w:after="0" w:line="360" w:lineRule="auto"/>
      </w:pPr>
      <w:r w:rsidRPr="00650588">
        <w:rPr>
          <w:i/>
        </w:rPr>
        <w:t>Answer:</w:t>
      </w:r>
      <w:r w:rsidRPr="00650588">
        <w:t xml:space="preserve">  40 spaces</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Even though each side has 11 spaces, there aren’t 44 spaces because we’d be counting each corner twice. To find the number of spaces around the board, we only count one of the corners for each side, leaving 10 spaces to count for each side. That’s 10 × 4 = 40 spaces. </w:t>
      </w:r>
    </w:p>
    <w:p w:rsidR="00C43646" w:rsidRPr="00650588" w:rsidRDefault="00C43646" w:rsidP="00C43646">
      <w:pPr>
        <w:spacing w:after="0" w:line="360" w:lineRule="auto"/>
      </w:pPr>
      <w:r>
        <w:rPr>
          <w:b/>
          <w:noProof/>
        </w:rPr>
        <w:drawing>
          <wp:anchor distT="0" distB="0" distL="114300" distR="114300" simplePos="0" relativeHeight="251666432" behindDoc="0" locked="0" layoutInCell="1" allowOverlap="1" wp14:anchorId="2652E990" wp14:editId="55D6F1BC">
            <wp:simplePos x="0" y="0"/>
            <wp:positionH relativeFrom="margin">
              <wp:align>left</wp:align>
            </wp:positionH>
            <wp:positionV relativeFrom="paragraph">
              <wp:posOffset>255905</wp:posOffset>
            </wp:positionV>
            <wp:extent cx="1094740" cy="419100"/>
            <wp:effectExtent l="0" t="0" r="0" b="0"/>
            <wp:wrapSquare wrapText="bothSides"/>
            <wp:docPr id="7" name="Picture 7" descr="C:\Users\jane.adams\Desktop\August\POTW Aug 7\scra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7\scrab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646" w:rsidRPr="00650588" w:rsidRDefault="00C43646" w:rsidP="00C43646">
      <w:pPr>
        <w:spacing w:after="0" w:line="360" w:lineRule="auto"/>
      </w:pPr>
      <w:r w:rsidRPr="00650588">
        <w:rPr>
          <w:b/>
        </w:rPr>
        <w:t>Middle School:</w:t>
      </w:r>
      <w:r w:rsidRPr="00F30AC5">
        <w:rPr>
          <w:b/>
          <w:noProof/>
        </w:rPr>
        <w:t xml:space="preserve"> </w:t>
      </w:r>
    </w:p>
    <w:p w:rsidR="00C43646" w:rsidRPr="00650588" w:rsidRDefault="00C43646" w:rsidP="00C43646">
      <w:pPr>
        <w:pStyle w:val="BasicParagraph"/>
        <w:suppressAutoHyphens/>
        <w:jc w:val="both"/>
        <w:rPr>
          <w:rStyle w:val="apple-style-span"/>
          <w:rFonts w:asciiTheme="minorHAnsi" w:hAnsiTheme="minorHAnsi" w:cs="Times"/>
          <w:color w:val="auto"/>
          <w:sz w:val="22"/>
          <w:szCs w:val="22"/>
        </w:rPr>
      </w:pPr>
      <w:r w:rsidRPr="00650588">
        <w:rPr>
          <w:rStyle w:val="apple-style-span"/>
          <w:rFonts w:asciiTheme="minorHAnsi" w:hAnsiTheme="minorHAnsi" w:cstheme="minorHAnsi"/>
          <w:i/>
          <w:color w:val="auto"/>
          <w:sz w:val="22"/>
          <w:szCs w:val="22"/>
        </w:rPr>
        <w:t>Question</w:t>
      </w:r>
      <w:r w:rsidRPr="00650588">
        <w:rPr>
          <w:rFonts w:asciiTheme="minorHAnsi" w:hAnsiTheme="minorHAnsi"/>
          <w:i/>
          <w:color w:val="auto"/>
          <w:sz w:val="22"/>
          <w:szCs w:val="22"/>
        </w:rPr>
        <w:t xml:space="preserve">: </w:t>
      </w:r>
      <w:r w:rsidRPr="00650588">
        <w:rPr>
          <w:rStyle w:val="Times14"/>
          <w:rFonts w:asciiTheme="minorHAnsi" w:hAnsiTheme="minorHAnsi"/>
          <w:color w:val="auto"/>
          <w:sz w:val="22"/>
          <w:szCs w:val="22"/>
        </w:rPr>
        <w:t xml:space="preserve">In each set of Scrabble tiles, there are 42 vowels, 58 consonants, and 2 blanks. Nine of the tiles are A tiles. What fractional part of the tiles are not A tiles? </w:t>
      </w:r>
    </w:p>
    <w:p w:rsidR="00C43646" w:rsidRPr="00650588" w:rsidRDefault="00C43646" w:rsidP="00C43646">
      <w:pPr>
        <w:spacing w:after="0" w:line="360" w:lineRule="auto"/>
        <w:rPr>
          <w:rStyle w:val="apple-style-span"/>
          <w:rFonts w:cstheme="minorHAnsi"/>
        </w:rPr>
      </w:pPr>
      <w:r w:rsidRPr="00650588">
        <w:rPr>
          <w:rStyle w:val="apple-style-span"/>
          <w:rFonts w:cstheme="minorHAnsi"/>
          <w:i/>
        </w:rPr>
        <w:t>Answer</w:t>
      </w:r>
      <w:r w:rsidRPr="00650588">
        <w:rPr>
          <w:i/>
        </w:rPr>
        <w:t>:</w:t>
      </w:r>
      <w:r w:rsidRPr="00650588">
        <w:t xml:space="preserve">  </w:t>
      </w:r>
      <w:r w:rsidRPr="00F30AC5">
        <w:rPr>
          <w:rStyle w:val="Times14"/>
          <w:rFonts w:asciiTheme="minorHAnsi" w:hAnsiTheme="minorHAnsi"/>
          <w:color w:val="auto"/>
          <w:sz w:val="22"/>
          <w:szCs w:val="22"/>
          <w:vertAlign w:val="superscript"/>
        </w:rPr>
        <w:t>31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There are 42 + 58 + 2 = 102 tiles in total. If 9 of them are As, then </w:t>
      </w:r>
      <w:r w:rsidRPr="00F30AC5">
        <w:rPr>
          <w:rStyle w:val="Times14"/>
          <w:rFonts w:asciiTheme="minorHAnsi" w:hAnsiTheme="minorHAnsi"/>
          <w:color w:val="auto"/>
          <w:sz w:val="22"/>
          <w:szCs w:val="22"/>
          <w:vertAlign w:val="superscript"/>
        </w:rPr>
        <w:t>9</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102</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3</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of them are A tiles. That means that </w:t>
      </w:r>
      <w:r w:rsidRPr="00F30AC5">
        <w:rPr>
          <w:rStyle w:val="Times14"/>
          <w:rFonts w:asciiTheme="minorHAnsi" w:hAnsiTheme="minorHAnsi"/>
          <w:color w:val="auto"/>
          <w:sz w:val="22"/>
          <w:szCs w:val="22"/>
          <w:vertAlign w:val="superscript"/>
        </w:rPr>
        <w:t>34</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3</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31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34</w:t>
      </w:r>
      <w:r w:rsidRPr="00650588">
        <w:rPr>
          <w:rFonts w:asciiTheme="minorHAnsi" w:hAnsiTheme="minorHAnsi" w:cs="Times"/>
          <w:color w:val="auto"/>
          <w:sz w:val="22"/>
          <w:szCs w:val="22"/>
        </w:rPr>
        <w:t xml:space="preserve"> of the tiles are not A tiles.</w:t>
      </w:r>
    </w:p>
    <w:p w:rsidR="00C43646" w:rsidRPr="00650588" w:rsidRDefault="00C43646" w:rsidP="00C43646">
      <w:pPr>
        <w:spacing w:after="0" w:line="360" w:lineRule="auto"/>
      </w:pPr>
    </w:p>
    <w:p w:rsidR="00C43646" w:rsidRPr="00650588" w:rsidRDefault="00C43646" w:rsidP="00C43646">
      <w:pPr>
        <w:tabs>
          <w:tab w:val="left" w:pos="2115"/>
        </w:tabs>
        <w:spacing w:after="0" w:line="360" w:lineRule="auto"/>
      </w:pPr>
      <w:r>
        <w:rPr>
          <w:b/>
          <w:noProof/>
        </w:rPr>
        <w:drawing>
          <wp:anchor distT="0" distB="0" distL="114300" distR="114300" simplePos="0" relativeHeight="251667456" behindDoc="0" locked="0" layoutInCell="1" allowOverlap="1" wp14:anchorId="32048A85" wp14:editId="7342E642">
            <wp:simplePos x="0" y="0"/>
            <wp:positionH relativeFrom="margin">
              <wp:align>right</wp:align>
            </wp:positionH>
            <wp:positionV relativeFrom="paragraph">
              <wp:posOffset>6985</wp:posOffset>
            </wp:positionV>
            <wp:extent cx="306705" cy="875665"/>
            <wp:effectExtent l="0" t="0" r="0" b="635"/>
            <wp:wrapSquare wrapText="bothSides"/>
            <wp:docPr id="8" name="Picture 8" descr="C:\Users\jane.adams\Desktop\August\POTW Aug 7\candl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7\candlesti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6705" cy="875665"/>
                    </a:xfrm>
                    <a:prstGeom prst="rect">
                      <a:avLst/>
                    </a:prstGeom>
                    <a:noFill/>
                    <a:ln>
                      <a:noFill/>
                    </a:ln>
                  </pic:spPr>
                </pic:pic>
              </a:graphicData>
            </a:graphic>
          </wp:anchor>
        </w:drawing>
      </w:r>
      <w:r w:rsidRPr="00650588">
        <w:rPr>
          <w:b/>
        </w:rPr>
        <w:t>Algebra and Up:</w:t>
      </w:r>
      <w:r w:rsidRPr="00650588">
        <w:rPr>
          <w:b/>
          <w:noProof/>
        </w:rPr>
        <w:t xml:space="preserve"> </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Question: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In the game Clue, there are 6 suspect cards, 6 tool cards, and 9 location cards. A combination of 1 suspect, 1 tool, and 1 location is selected at random at the beginning of the game and put in an envelope. What is the probability that the combination in the envelope is the Candlestick, the Library, and anyone but Colonel Mustard?</w:t>
      </w:r>
    </w:p>
    <w:p w:rsidR="00C43646" w:rsidRPr="00650588" w:rsidRDefault="00C43646" w:rsidP="00C43646">
      <w:pPr>
        <w:spacing w:after="0" w:line="360" w:lineRule="auto"/>
      </w:pPr>
      <w:r w:rsidRPr="00650588">
        <w:rPr>
          <w:i/>
        </w:rPr>
        <w:t>Answer:</w:t>
      </w:r>
      <w:r w:rsidRPr="00650588">
        <w:t xml:space="preserve">  </w:t>
      </w:r>
      <w:r w:rsidRPr="00F30AC5">
        <w:rPr>
          <w:rStyle w:val="Times14"/>
          <w:rFonts w:asciiTheme="minorHAnsi" w:hAnsiTheme="minorHAnsi"/>
          <w:color w:val="auto"/>
          <w:sz w:val="22"/>
          <w:szCs w:val="22"/>
          <w:vertAlign w:val="superscript"/>
        </w:rPr>
        <w:t>5</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324</w:t>
      </w:r>
    </w:p>
    <w:p w:rsidR="00C43646" w:rsidRPr="00650588" w:rsidRDefault="00C43646" w:rsidP="00C43646">
      <w:pPr>
        <w:pStyle w:val="BasicParagraph"/>
        <w:suppressAutoHyphens/>
        <w:jc w:val="both"/>
        <w:rPr>
          <w:rFonts w:asciiTheme="minorHAnsi" w:hAnsiTheme="minorHAnsi" w:cs="Times"/>
          <w:color w:val="auto"/>
          <w:sz w:val="22"/>
          <w:szCs w:val="22"/>
        </w:rPr>
      </w:pPr>
      <w:r w:rsidRPr="00650588">
        <w:rPr>
          <w:rFonts w:asciiTheme="minorHAnsi" w:hAnsiTheme="minorHAnsi"/>
          <w:i/>
          <w:color w:val="auto"/>
          <w:sz w:val="22"/>
          <w:szCs w:val="22"/>
        </w:rPr>
        <w:t>Solution:</w:t>
      </w:r>
      <w:r w:rsidRPr="00650588">
        <w:rPr>
          <w:rFonts w:asciiTheme="minorHAnsi" w:hAnsiTheme="minorHAnsi"/>
          <w:color w:val="auto"/>
          <w:sz w:val="22"/>
          <w:szCs w:val="22"/>
        </w:rPr>
        <w:t xml:space="preserve">  </w:t>
      </w:r>
      <w:r w:rsidRPr="00650588">
        <w:rPr>
          <w:rStyle w:val="Times14"/>
          <w:rFonts w:asciiTheme="minorHAnsi" w:hAnsiTheme="minorHAnsi"/>
          <w:color w:val="auto"/>
          <w:sz w:val="22"/>
          <w:szCs w:val="22"/>
        </w:rPr>
        <w:t xml:space="preserve">The probability that the crime took place in the Library with the Candlestick is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9</w:t>
      </w:r>
      <w:r w:rsidRPr="00650588">
        <w:rPr>
          <w:rFonts w:asciiTheme="minorHAnsi" w:hAnsiTheme="minorHAnsi" w:cs="Times"/>
          <w:color w:val="auto"/>
          <w:sz w:val="22"/>
          <w:szCs w:val="22"/>
        </w:rPr>
        <w:t xml:space="preserve"> </w:t>
      </w:r>
      <w:r w:rsidRPr="00650588">
        <w:rPr>
          <w:rStyle w:val="Times14"/>
          <w:rFonts w:asciiTheme="minorHAnsi" w:hAnsiTheme="minorHAnsi"/>
          <w:color w:val="auto"/>
          <w:sz w:val="22"/>
          <w:szCs w:val="22"/>
        </w:rPr>
        <w:t xml:space="preserve">×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6</w:t>
      </w:r>
      <w:r w:rsidRPr="00650588">
        <w:rPr>
          <w:rFonts w:asciiTheme="minorHAnsi" w:hAnsiTheme="minorHAnsi" w:cs="Times"/>
          <w:color w:val="auto"/>
          <w:sz w:val="22"/>
          <w:szCs w:val="22"/>
        </w:rPr>
        <w:t xml:space="preserve"> </w:t>
      </w:r>
      <w:r w:rsidRPr="00650588">
        <w:rPr>
          <w:rStyle w:val="Times14"/>
          <w:rFonts w:asciiTheme="minorHAnsi" w:hAnsiTheme="minorHAnsi"/>
          <w:color w:val="auto"/>
          <w:sz w:val="22"/>
          <w:szCs w:val="22"/>
        </w:rPr>
        <w:t xml:space="preserve">=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54</w:t>
      </w:r>
      <w:r w:rsidRPr="00650588">
        <w:rPr>
          <w:rFonts w:asciiTheme="minorHAnsi" w:hAnsiTheme="minorHAnsi" w:cs="Times"/>
          <w:color w:val="auto"/>
          <w:sz w:val="22"/>
          <w:szCs w:val="22"/>
        </w:rPr>
        <w:t>. There are 5 suspects who aren’t Colonel Mustard, so that means that the probability that anybody but Colonel Mustard committed the crime in the Library with the Candlestick is</w:t>
      </w:r>
      <w:r w:rsidRPr="00650588">
        <w:rPr>
          <w:rStyle w:val="Times14"/>
          <w:rFonts w:asciiTheme="minorHAnsi" w:hAnsiTheme="minorHAnsi"/>
          <w:color w:val="auto"/>
          <w:sz w:val="22"/>
          <w:szCs w:val="22"/>
        </w:rPr>
        <w:t xml:space="preserve"> </w:t>
      </w:r>
      <w:r w:rsidRPr="00F30AC5">
        <w:rPr>
          <w:rStyle w:val="Times14"/>
          <w:rFonts w:asciiTheme="minorHAnsi" w:hAnsiTheme="minorHAnsi"/>
          <w:color w:val="auto"/>
          <w:sz w:val="22"/>
          <w:szCs w:val="22"/>
          <w:vertAlign w:val="superscript"/>
        </w:rPr>
        <w:t>1</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54</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5</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6</w:t>
      </w:r>
      <w:r w:rsidRPr="00650588">
        <w:rPr>
          <w:rFonts w:asciiTheme="minorHAnsi" w:hAnsiTheme="minorHAnsi" w:cs="Times"/>
          <w:color w:val="auto"/>
          <w:sz w:val="22"/>
          <w:szCs w:val="22"/>
        </w:rPr>
        <w:t xml:space="preserve"> = </w:t>
      </w:r>
      <w:r w:rsidRPr="00F30AC5">
        <w:rPr>
          <w:rStyle w:val="Times14"/>
          <w:rFonts w:asciiTheme="minorHAnsi" w:hAnsiTheme="minorHAnsi"/>
          <w:color w:val="auto"/>
          <w:sz w:val="22"/>
          <w:szCs w:val="22"/>
          <w:vertAlign w:val="superscript"/>
        </w:rPr>
        <w:t>5</w:t>
      </w:r>
      <w:r w:rsidRPr="00650588">
        <w:rPr>
          <w:rStyle w:val="Times14"/>
          <w:rFonts w:asciiTheme="minorHAnsi" w:hAnsiTheme="minorHAnsi"/>
          <w:color w:val="auto"/>
          <w:sz w:val="22"/>
          <w:szCs w:val="22"/>
        </w:rPr>
        <w:t>/</w:t>
      </w:r>
      <w:r w:rsidRPr="00F30AC5">
        <w:rPr>
          <w:rStyle w:val="Times14"/>
          <w:rFonts w:asciiTheme="minorHAnsi" w:hAnsiTheme="minorHAnsi"/>
          <w:color w:val="auto"/>
          <w:sz w:val="22"/>
          <w:szCs w:val="22"/>
          <w:vertAlign w:val="subscript"/>
        </w:rPr>
        <w:t>324</w:t>
      </w:r>
      <w:r w:rsidRPr="00650588">
        <w:rPr>
          <w:rFonts w:asciiTheme="minorHAnsi" w:hAnsiTheme="minorHAnsi" w:cs="Times"/>
          <w:color w:val="auto"/>
          <w:sz w:val="22"/>
          <w:szCs w:val="22"/>
        </w:rPr>
        <w:t xml:space="preserve">. </w:t>
      </w:r>
    </w:p>
    <w:p w:rsidR="00C43646" w:rsidRPr="00650588" w:rsidRDefault="00C43646" w:rsidP="00C43646">
      <w:pPr>
        <w:spacing w:after="0" w:line="360" w:lineRule="auto"/>
      </w:pPr>
    </w:p>
    <w:p w:rsidR="00B306B3" w:rsidRPr="00C43646" w:rsidRDefault="00B306B3" w:rsidP="00C43646"/>
    <w:sectPr w:rsidR="00B306B3" w:rsidRPr="00C43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C7" w:rsidRDefault="008751C7" w:rsidP="00A82771">
      <w:pPr>
        <w:spacing w:after="0" w:line="240" w:lineRule="auto"/>
      </w:pPr>
      <w:r>
        <w:separator/>
      </w:r>
    </w:p>
  </w:endnote>
  <w:endnote w:type="continuationSeparator" w:id="0">
    <w:p w:rsidR="008751C7" w:rsidRDefault="008751C7" w:rsidP="00A8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C7" w:rsidRDefault="008751C7" w:rsidP="00A82771">
      <w:pPr>
        <w:spacing w:after="0" w:line="240" w:lineRule="auto"/>
      </w:pPr>
      <w:r>
        <w:separator/>
      </w:r>
    </w:p>
  </w:footnote>
  <w:footnote w:type="continuationSeparator" w:id="0">
    <w:p w:rsidR="008751C7" w:rsidRDefault="008751C7" w:rsidP="00A82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71"/>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588"/>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19EB"/>
    <w:rsid w:val="007E295D"/>
    <w:rsid w:val="007F77A7"/>
    <w:rsid w:val="00802684"/>
    <w:rsid w:val="00803BD8"/>
    <w:rsid w:val="008120E5"/>
    <w:rsid w:val="00812316"/>
    <w:rsid w:val="00830F18"/>
    <w:rsid w:val="0083106C"/>
    <w:rsid w:val="00862A68"/>
    <w:rsid w:val="00863658"/>
    <w:rsid w:val="00864D53"/>
    <w:rsid w:val="0086583B"/>
    <w:rsid w:val="008751C7"/>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82771"/>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3646"/>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0AC5"/>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E5F1"/>
  <w15:docId w15:val="{5933DB90-E10A-4FED-B2C5-86F13680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8277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82771"/>
    <w:rPr>
      <w:rFonts w:ascii="Times" w:hAnsi="Times" w:cs="Times"/>
      <w:color w:val="000000"/>
      <w:sz w:val="28"/>
      <w:szCs w:val="28"/>
    </w:rPr>
  </w:style>
  <w:style w:type="paragraph" w:styleId="Header">
    <w:name w:val="header"/>
    <w:basedOn w:val="Normal"/>
    <w:link w:val="HeaderChar"/>
    <w:uiPriority w:val="99"/>
    <w:unhideWhenUsed/>
    <w:rsid w:val="00A8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71"/>
  </w:style>
  <w:style w:type="paragraph" w:styleId="Footer">
    <w:name w:val="footer"/>
    <w:basedOn w:val="Normal"/>
    <w:link w:val="FooterChar"/>
    <w:uiPriority w:val="99"/>
    <w:unhideWhenUsed/>
    <w:rsid w:val="00A8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5EDB-E51D-4539-A7F9-F92260A6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2017-08-04T21:30:00Z</dcterms:created>
  <dcterms:modified xsi:type="dcterms:W3CDTF">2017-08-04T21:42:00Z</dcterms:modified>
</cp:coreProperties>
</file>