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2C" w:rsidRPr="00751F1F" w:rsidRDefault="009B682C" w:rsidP="009B682C">
      <w:pPr>
        <w:spacing w:after="0" w:line="360" w:lineRule="auto"/>
      </w:pPr>
      <w:r>
        <w:rPr>
          <w:rStyle w:val="Times14"/>
          <w:rFonts w:asciiTheme="minorHAnsi" w:hAnsiTheme="minorHAnsi"/>
          <w:noProof/>
          <w:color w:val="auto"/>
          <w:spacing w:val="-7"/>
          <w:sz w:val="22"/>
          <w:szCs w:val="22"/>
        </w:rPr>
        <w:drawing>
          <wp:anchor distT="0" distB="0" distL="114300" distR="114300" simplePos="0" relativeHeight="251664384" behindDoc="0" locked="0" layoutInCell="1" allowOverlap="1" wp14:anchorId="67D8E5B4" wp14:editId="06F118EA">
            <wp:simplePos x="0" y="0"/>
            <wp:positionH relativeFrom="margin">
              <wp:align>left</wp:align>
            </wp:positionH>
            <wp:positionV relativeFrom="paragraph">
              <wp:posOffset>0</wp:posOffset>
            </wp:positionV>
            <wp:extent cx="640080" cy="640080"/>
            <wp:effectExtent l="0" t="0" r="7620" b="7620"/>
            <wp:wrapSquare wrapText="bothSides"/>
            <wp:docPr id="5" name="Picture 5" descr="C:\Users\jane.adams\Desktop\March Projects\March 14\Sofi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March Projects\March 14\Sofia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F1F">
        <w:rPr>
          <w:b/>
        </w:rPr>
        <w:t>Lower Elementary:</w:t>
      </w:r>
    </w:p>
    <w:p w:rsidR="009B682C" w:rsidRPr="009B682C" w:rsidRDefault="009B682C" w:rsidP="009B682C">
      <w:pPr>
        <w:pStyle w:val="BasicParagraph"/>
        <w:jc w:val="both"/>
        <w:rPr>
          <w:rFonts w:asciiTheme="minorHAnsi" w:hAnsiTheme="minorHAnsi" w:cs="Times"/>
          <w:color w:val="auto"/>
          <w:sz w:val="22"/>
          <w:szCs w:val="22"/>
        </w:rPr>
      </w:pPr>
      <w:r w:rsidRPr="00751F1F">
        <w:rPr>
          <w:rFonts w:asciiTheme="minorHAnsi" w:hAnsiTheme="minorHAnsi"/>
          <w:i/>
          <w:color w:val="auto"/>
          <w:sz w:val="22"/>
          <w:szCs w:val="22"/>
        </w:rPr>
        <w:t>Question:</w:t>
      </w:r>
      <w:r w:rsidRPr="00751F1F">
        <w:rPr>
          <w:rFonts w:asciiTheme="minorHAnsi" w:hAnsiTheme="minorHAnsi"/>
          <w:color w:val="auto"/>
          <w:sz w:val="22"/>
          <w:szCs w:val="22"/>
        </w:rPr>
        <w:t xml:space="preserve"> </w:t>
      </w:r>
      <w:r w:rsidRPr="00751F1F">
        <w:rPr>
          <w:rStyle w:val="Times14"/>
          <w:rFonts w:asciiTheme="minorHAnsi" w:hAnsiTheme="minorHAnsi"/>
          <w:color w:val="auto"/>
          <w:sz w:val="22"/>
          <w:szCs w:val="22"/>
        </w:rPr>
        <w:t xml:space="preserve">Sofia </w:t>
      </w:r>
      <w:proofErr w:type="spellStart"/>
      <w:r w:rsidRPr="00751F1F">
        <w:rPr>
          <w:rStyle w:val="Times14"/>
          <w:rFonts w:asciiTheme="minorHAnsi" w:hAnsiTheme="minorHAnsi"/>
          <w:color w:val="auto"/>
          <w:sz w:val="22"/>
          <w:szCs w:val="22"/>
        </w:rPr>
        <w:t>Kovalevskaya</w:t>
      </w:r>
      <w:proofErr w:type="spellEnd"/>
      <w:r w:rsidRPr="00751F1F">
        <w:rPr>
          <w:rStyle w:val="Times14"/>
          <w:rFonts w:asciiTheme="minorHAnsi" w:hAnsiTheme="minorHAnsi"/>
          <w:color w:val="auto"/>
          <w:sz w:val="22"/>
          <w:szCs w:val="22"/>
        </w:rPr>
        <w:t xml:space="preserve"> was born in Russia in 1850. When she was 17, she traveled 2,500 kilometers from Moscow to Heidelberg, Germany, because girls were not allowed to study math in Russia at the time. When she was 33, she moved another 1,750 kilometers to Stockholm, Sweden, to teach math at a university. How many kilometers did Sofia travel to get from Moscow to Heidelberg to Stockholm?</w:t>
      </w:r>
    </w:p>
    <w:p w:rsidR="009B682C" w:rsidRPr="00751F1F" w:rsidRDefault="009B682C" w:rsidP="009B682C">
      <w:pPr>
        <w:spacing w:after="0" w:line="360" w:lineRule="auto"/>
      </w:pPr>
    </w:p>
    <w:p w:rsidR="009B682C" w:rsidRPr="00751F1F" w:rsidRDefault="009B682C" w:rsidP="009B682C">
      <w:pPr>
        <w:spacing w:after="0" w:line="360" w:lineRule="auto"/>
      </w:pPr>
      <w:r>
        <w:rPr>
          <w:b/>
          <w:noProof/>
        </w:rPr>
        <w:drawing>
          <wp:anchor distT="0" distB="0" distL="114300" distR="114300" simplePos="0" relativeHeight="251663360" behindDoc="0" locked="0" layoutInCell="1" allowOverlap="1" wp14:anchorId="6A557969" wp14:editId="6C1F9805">
            <wp:simplePos x="0" y="0"/>
            <wp:positionH relativeFrom="margin">
              <wp:align>right</wp:align>
            </wp:positionH>
            <wp:positionV relativeFrom="paragraph">
              <wp:posOffset>4445</wp:posOffset>
            </wp:positionV>
            <wp:extent cx="624840" cy="624840"/>
            <wp:effectExtent l="0" t="0" r="3810" b="3810"/>
            <wp:wrapSquare wrapText="bothSides"/>
            <wp:docPr id="6" name="Picture 6" descr="C:\Users\jane.adams\Desktop\March Projects\March 14\Hypati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rch Projects\March 14\Hypatia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F1F">
        <w:rPr>
          <w:b/>
        </w:rPr>
        <w:t>Upper Elementary:</w:t>
      </w:r>
    </w:p>
    <w:p w:rsidR="009B682C" w:rsidRDefault="009B682C" w:rsidP="009B682C">
      <w:pPr>
        <w:pStyle w:val="BasicParagraph"/>
        <w:jc w:val="both"/>
        <w:rPr>
          <w:rStyle w:val="Times14"/>
          <w:rFonts w:asciiTheme="minorHAnsi" w:hAnsiTheme="minorHAnsi"/>
          <w:color w:val="auto"/>
          <w:spacing w:val="-7"/>
          <w:sz w:val="22"/>
          <w:szCs w:val="22"/>
        </w:rPr>
      </w:pPr>
      <w:r w:rsidRPr="00751F1F">
        <w:rPr>
          <w:rFonts w:asciiTheme="minorHAnsi" w:hAnsiTheme="minorHAnsi"/>
          <w:i/>
          <w:color w:val="auto"/>
          <w:sz w:val="22"/>
          <w:szCs w:val="22"/>
        </w:rPr>
        <w:t>Question:</w:t>
      </w:r>
      <w:r w:rsidRPr="00751F1F">
        <w:rPr>
          <w:rFonts w:asciiTheme="minorHAnsi" w:hAnsiTheme="minorHAnsi"/>
          <w:color w:val="auto"/>
          <w:sz w:val="22"/>
          <w:szCs w:val="22"/>
        </w:rPr>
        <w:t xml:space="preserve"> </w:t>
      </w:r>
      <w:proofErr w:type="spellStart"/>
      <w:r w:rsidRPr="00751F1F">
        <w:rPr>
          <w:rStyle w:val="Times14"/>
          <w:rFonts w:asciiTheme="minorHAnsi" w:hAnsiTheme="minorHAnsi"/>
          <w:color w:val="auto"/>
          <w:spacing w:val="-7"/>
          <w:sz w:val="22"/>
          <w:szCs w:val="22"/>
        </w:rPr>
        <w:t>Hypatia</w:t>
      </w:r>
      <w:proofErr w:type="spellEnd"/>
      <w:r w:rsidRPr="00751F1F">
        <w:rPr>
          <w:rStyle w:val="Times14"/>
          <w:rFonts w:asciiTheme="minorHAnsi" w:hAnsiTheme="minorHAnsi"/>
          <w:color w:val="auto"/>
          <w:spacing w:val="-7"/>
          <w:sz w:val="22"/>
          <w:szCs w:val="22"/>
        </w:rPr>
        <w:t xml:space="preserve"> was a Greek mathematician, philosopher, astronomer, and lecturer. In the morning, she gave 2–hour lectures about mathematics. Midday, she lectured about philosophy for 2 hours and 45 minutes. In the afternoon, she gave hour–and–a–half lectures about astronomy. In the evening, she again lectured about mathematics for 2 hours and 50 minutes. How much time did </w:t>
      </w:r>
      <w:proofErr w:type="spellStart"/>
      <w:r w:rsidRPr="00751F1F">
        <w:rPr>
          <w:rStyle w:val="Times14"/>
          <w:rFonts w:asciiTheme="minorHAnsi" w:hAnsiTheme="minorHAnsi"/>
          <w:color w:val="auto"/>
          <w:spacing w:val="-7"/>
          <w:sz w:val="22"/>
          <w:szCs w:val="22"/>
        </w:rPr>
        <w:t>Hypatia</w:t>
      </w:r>
      <w:proofErr w:type="spellEnd"/>
      <w:r w:rsidRPr="00751F1F">
        <w:rPr>
          <w:rStyle w:val="Times14"/>
          <w:rFonts w:asciiTheme="minorHAnsi" w:hAnsiTheme="minorHAnsi"/>
          <w:color w:val="auto"/>
          <w:spacing w:val="-7"/>
          <w:sz w:val="22"/>
          <w:szCs w:val="22"/>
        </w:rPr>
        <w:t xml:space="preserve"> spend lecturing each day?</w:t>
      </w:r>
    </w:p>
    <w:p w:rsidR="009B682C" w:rsidRPr="00751F1F" w:rsidRDefault="009B682C" w:rsidP="009B682C">
      <w:pPr>
        <w:spacing w:after="0" w:line="360" w:lineRule="auto"/>
      </w:pPr>
      <w:r>
        <w:rPr>
          <w:rStyle w:val="Times14"/>
          <w:rFonts w:asciiTheme="minorHAnsi" w:hAnsiTheme="minorHAnsi"/>
          <w:noProof/>
          <w:color w:val="auto"/>
          <w:sz w:val="22"/>
          <w:szCs w:val="22"/>
        </w:rPr>
        <w:drawing>
          <wp:anchor distT="0" distB="0" distL="114300" distR="114300" simplePos="0" relativeHeight="251665408" behindDoc="0" locked="0" layoutInCell="1" allowOverlap="1" wp14:anchorId="1317E0B8" wp14:editId="1614B1B6">
            <wp:simplePos x="0" y="0"/>
            <wp:positionH relativeFrom="margin">
              <wp:align>left</wp:align>
            </wp:positionH>
            <wp:positionV relativeFrom="paragraph">
              <wp:posOffset>257175</wp:posOffset>
            </wp:positionV>
            <wp:extent cx="640080" cy="640080"/>
            <wp:effectExtent l="0" t="0" r="7620" b="7620"/>
            <wp:wrapSquare wrapText="bothSides"/>
            <wp:docPr id="7" name="Picture 7" descr="C:\Users\jane.adams\Desktop\March Projects\March 14\Hed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March Projects\March 14\Hedy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82C" w:rsidRPr="00751F1F" w:rsidRDefault="009B682C" w:rsidP="009B682C">
      <w:pPr>
        <w:spacing w:after="0" w:line="360" w:lineRule="auto"/>
      </w:pPr>
      <w:r w:rsidRPr="00751F1F">
        <w:rPr>
          <w:b/>
        </w:rPr>
        <w:t>Middle School:</w:t>
      </w:r>
    </w:p>
    <w:p w:rsidR="009B682C" w:rsidRPr="00751F1F" w:rsidRDefault="009B682C" w:rsidP="009B682C">
      <w:pPr>
        <w:pStyle w:val="BasicParagraph"/>
        <w:jc w:val="both"/>
        <w:rPr>
          <w:rStyle w:val="Times14"/>
          <w:rFonts w:asciiTheme="minorHAnsi" w:hAnsiTheme="minorHAnsi"/>
          <w:color w:val="auto"/>
          <w:spacing w:val="-4"/>
          <w:sz w:val="22"/>
          <w:szCs w:val="22"/>
        </w:rPr>
      </w:pPr>
      <w:r w:rsidRPr="00751F1F">
        <w:rPr>
          <w:rStyle w:val="apple-style-span"/>
          <w:rFonts w:asciiTheme="minorHAnsi" w:hAnsiTheme="minorHAnsi" w:cstheme="minorHAnsi"/>
          <w:i/>
          <w:color w:val="auto"/>
          <w:sz w:val="22"/>
          <w:szCs w:val="22"/>
        </w:rPr>
        <w:t>Question</w:t>
      </w:r>
      <w:r w:rsidRPr="00751F1F">
        <w:rPr>
          <w:rFonts w:asciiTheme="minorHAnsi" w:hAnsiTheme="minorHAnsi"/>
          <w:i/>
          <w:color w:val="auto"/>
          <w:sz w:val="22"/>
          <w:szCs w:val="22"/>
        </w:rPr>
        <w:t xml:space="preserve">: </w:t>
      </w:r>
      <w:proofErr w:type="spellStart"/>
      <w:r w:rsidRPr="00751F1F">
        <w:rPr>
          <w:rStyle w:val="Times14"/>
          <w:rFonts w:asciiTheme="minorHAnsi" w:hAnsiTheme="minorHAnsi"/>
          <w:color w:val="auto"/>
          <w:spacing w:val="-6"/>
          <w:sz w:val="22"/>
          <w:szCs w:val="22"/>
        </w:rPr>
        <w:t>Hedy</w:t>
      </w:r>
      <w:proofErr w:type="spellEnd"/>
      <w:r w:rsidRPr="00751F1F">
        <w:rPr>
          <w:rStyle w:val="Times14"/>
          <w:rFonts w:asciiTheme="minorHAnsi" w:hAnsiTheme="minorHAnsi"/>
          <w:color w:val="auto"/>
          <w:spacing w:val="-6"/>
          <w:sz w:val="22"/>
          <w:szCs w:val="22"/>
        </w:rPr>
        <w:t xml:space="preserve"> </w:t>
      </w:r>
      <w:proofErr w:type="spellStart"/>
      <w:r w:rsidRPr="00751F1F">
        <w:rPr>
          <w:rStyle w:val="Times14"/>
          <w:rFonts w:asciiTheme="minorHAnsi" w:hAnsiTheme="minorHAnsi"/>
          <w:color w:val="auto"/>
          <w:spacing w:val="-6"/>
          <w:sz w:val="22"/>
          <w:szCs w:val="22"/>
        </w:rPr>
        <w:t>Lamarr</w:t>
      </w:r>
      <w:proofErr w:type="spellEnd"/>
      <w:r w:rsidRPr="00751F1F">
        <w:rPr>
          <w:rStyle w:val="Times14"/>
          <w:rFonts w:asciiTheme="minorHAnsi" w:hAnsiTheme="minorHAnsi"/>
          <w:color w:val="auto"/>
          <w:spacing w:val="-6"/>
          <w:sz w:val="22"/>
          <w:szCs w:val="22"/>
        </w:rPr>
        <w:t xml:space="preserve"> was born in 1914. She was a mathematician and inventor—without her, there would be no Wi-Fi or Bluetooth technology! She was also a famous actress. Her first film was released in 1930.  Twenty-nine more films and 26 years later, her final film was released. What was the average number of films </w:t>
      </w:r>
      <w:proofErr w:type="spellStart"/>
      <w:r w:rsidRPr="00751F1F">
        <w:rPr>
          <w:rStyle w:val="Times14"/>
          <w:rFonts w:asciiTheme="minorHAnsi" w:hAnsiTheme="minorHAnsi"/>
          <w:color w:val="auto"/>
          <w:spacing w:val="-6"/>
          <w:sz w:val="22"/>
          <w:szCs w:val="22"/>
        </w:rPr>
        <w:t>Hedy</w:t>
      </w:r>
      <w:proofErr w:type="spellEnd"/>
      <w:r w:rsidRPr="00751F1F">
        <w:rPr>
          <w:rStyle w:val="Times14"/>
          <w:rFonts w:asciiTheme="minorHAnsi" w:hAnsiTheme="minorHAnsi"/>
          <w:color w:val="auto"/>
          <w:spacing w:val="-6"/>
          <w:sz w:val="22"/>
          <w:szCs w:val="22"/>
        </w:rPr>
        <w:t xml:space="preserve"> </w:t>
      </w:r>
      <w:proofErr w:type="spellStart"/>
      <w:r w:rsidRPr="00751F1F">
        <w:rPr>
          <w:rStyle w:val="Times14"/>
          <w:rFonts w:asciiTheme="minorHAnsi" w:hAnsiTheme="minorHAnsi"/>
          <w:color w:val="auto"/>
          <w:spacing w:val="-6"/>
          <w:sz w:val="22"/>
          <w:szCs w:val="22"/>
        </w:rPr>
        <w:t>Lamarr</w:t>
      </w:r>
      <w:proofErr w:type="spellEnd"/>
      <w:r w:rsidRPr="00751F1F">
        <w:rPr>
          <w:rStyle w:val="Times14"/>
          <w:rFonts w:asciiTheme="minorHAnsi" w:hAnsiTheme="minorHAnsi"/>
          <w:color w:val="auto"/>
          <w:spacing w:val="-6"/>
          <w:sz w:val="22"/>
          <w:szCs w:val="22"/>
        </w:rPr>
        <w:t xml:space="preserve"> released each calendar year during her film–making career?</w:t>
      </w:r>
      <w:r w:rsidRPr="00751F1F">
        <w:rPr>
          <w:rStyle w:val="Times14"/>
          <w:rFonts w:asciiTheme="minorHAnsi" w:hAnsiTheme="minorHAnsi"/>
          <w:color w:val="auto"/>
          <w:spacing w:val="-4"/>
          <w:sz w:val="22"/>
          <w:szCs w:val="22"/>
        </w:rPr>
        <w:t xml:space="preserve"> (Give your answer as a fraction in lowest terms.)</w:t>
      </w:r>
    </w:p>
    <w:p w:rsidR="009B682C" w:rsidRDefault="009B682C" w:rsidP="009B682C">
      <w:pPr>
        <w:tabs>
          <w:tab w:val="left" w:pos="2115"/>
        </w:tabs>
        <w:spacing w:after="0" w:line="360" w:lineRule="auto"/>
        <w:rPr>
          <w:rStyle w:val="apple-style-span"/>
          <w:rFonts w:cstheme="minorHAnsi"/>
          <w:i/>
        </w:rPr>
      </w:pPr>
    </w:p>
    <w:p w:rsidR="009B682C" w:rsidRPr="00751F1F" w:rsidRDefault="009B682C" w:rsidP="009B682C">
      <w:pPr>
        <w:tabs>
          <w:tab w:val="left" w:pos="2115"/>
        </w:tabs>
        <w:spacing w:after="0" w:line="360" w:lineRule="auto"/>
      </w:pPr>
      <w:r>
        <w:rPr>
          <w:noProof/>
        </w:rPr>
        <w:drawing>
          <wp:anchor distT="0" distB="0" distL="114300" distR="114300" simplePos="0" relativeHeight="251666432" behindDoc="0" locked="0" layoutInCell="1" allowOverlap="1" wp14:anchorId="32F255CE" wp14:editId="15D28CA4">
            <wp:simplePos x="0" y="0"/>
            <wp:positionH relativeFrom="margin">
              <wp:align>right</wp:align>
            </wp:positionH>
            <wp:positionV relativeFrom="paragraph">
              <wp:posOffset>5715</wp:posOffset>
            </wp:positionV>
            <wp:extent cx="647700" cy="647700"/>
            <wp:effectExtent l="0" t="0" r="0" b="0"/>
            <wp:wrapSquare wrapText="bothSides"/>
            <wp:docPr id="8" name="Picture 8" descr="C:\Users\jane.adams\Desktop\March Projects\March 14\Florenc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rch Projects\March 14\Florence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F1F">
        <w:rPr>
          <w:b/>
        </w:rPr>
        <w:t>Algebra and Up:</w:t>
      </w:r>
      <w:r w:rsidRPr="00C37AC9">
        <w:rPr>
          <w:noProof/>
        </w:rPr>
        <w:t xml:space="preserve"> </w:t>
      </w:r>
    </w:p>
    <w:p w:rsidR="009B682C" w:rsidRPr="00751F1F" w:rsidRDefault="009B682C" w:rsidP="009B682C">
      <w:pPr>
        <w:pStyle w:val="BasicParagraph"/>
        <w:jc w:val="both"/>
        <w:rPr>
          <w:rStyle w:val="Times14"/>
          <w:rFonts w:asciiTheme="minorHAnsi" w:hAnsiTheme="minorHAnsi"/>
          <w:color w:val="auto"/>
          <w:spacing w:val="-4"/>
          <w:sz w:val="22"/>
          <w:szCs w:val="22"/>
        </w:rPr>
      </w:pPr>
      <w:r w:rsidRPr="00751F1F">
        <w:rPr>
          <w:rFonts w:asciiTheme="minorHAnsi" w:hAnsiTheme="minorHAnsi"/>
          <w:i/>
          <w:color w:val="auto"/>
          <w:sz w:val="22"/>
          <w:szCs w:val="22"/>
        </w:rPr>
        <w:t>Question:</w:t>
      </w:r>
      <w:r w:rsidRPr="00751F1F">
        <w:rPr>
          <w:rFonts w:asciiTheme="minorHAnsi" w:hAnsiTheme="minorHAnsi"/>
          <w:color w:val="auto"/>
          <w:sz w:val="22"/>
          <w:szCs w:val="22"/>
        </w:rPr>
        <w:t xml:space="preserve"> </w:t>
      </w:r>
      <w:r w:rsidRPr="00751F1F">
        <w:rPr>
          <w:rStyle w:val="Times14"/>
          <w:rFonts w:asciiTheme="minorHAnsi" w:hAnsiTheme="minorHAnsi"/>
          <w:color w:val="auto"/>
          <w:sz w:val="22"/>
          <w:szCs w:val="22"/>
        </w:rPr>
        <w:t xml:space="preserve">Most of us remember Florence Nightingale for her service as a wartime nurse, but did you know she was also an influential statistician? Her mathematical analysis of health conditions in India resulted in a decrease in mortality among soldiers of an average 12.5% each year. At the beginning of her campaign, there were 69 mortalities per 1,000 soldiers. What was the mortality rate at the end of her 10–year campaign? </w:t>
      </w:r>
      <w:r w:rsidRPr="00751F1F">
        <w:rPr>
          <w:rStyle w:val="Times14"/>
          <w:rFonts w:asciiTheme="minorHAnsi" w:hAnsiTheme="minorHAnsi"/>
          <w:color w:val="auto"/>
          <w:spacing w:val="-4"/>
          <w:sz w:val="22"/>
          <w:szCs w:val="22"/>
        </w:rPr>
        <w:t>(Round to the nearest whole number per 1,000.)</w:t>
      </w:r>
    </w:p>
    <w:p w:rsidR="009B682C" w:rsidRDefault="009B682C" w:rsidP="009B682C">
      <w:pPr>
        <w:spacing w:after="0" w:line="360" w:lineRule="auto"/>
      </w:pPr>
    </w:p>
    <w:p w:rsidR="009B682C" w:rsidRDefault="009B682C" w:rsidP="009B682C">
      <w:pPr>
        <w:spacing w:after="0" w:line="360" w:lineRule="auto"/>
      </w:pPr>
    </w:p>
    <w:p w:rsidR="009B682C" w:rsidRDefault="009B682C" w:rsidP="009B682C">
      <w:pPr>
        <w:spacing w:after="0" w:line="360" w:lineRule="auto"/>
      </w:pPr>
    </w:p>
    <w:p w:rsidR="009B682C" w:rsidRDefault="009B682C" w:rsidP="009B682C">
      <w:pPr>
        <w:spacing w:after="0" w:line="360" w:lineRule="auto"/>
      </w:pPr>
    </w:p>
    <w:p w:rsidR="009B682C" w:rsidRDefault="009B682C" w:rsidP="009B682C">
      <w:pPr>
        <w:spacing w:after="0" w:line="360" w:lineRule="auto"/>
      </w:pPr>
    </w:p>
    <w:p w:rsidR="009B682C" w:rsidRDefault="009B682C" w:rsidP="009B682C">
      <w:pPr>
        <w:spacing w:after="0" w:line="360" w:lineRule="auto"/>
      </w:pPr>
    </w:p>
    <w:p w:rsidR="009B682C" w:rsidRDefault="009B682C" w:rsidP="009B682C">
      <w:pPr>
        <w:spacing w:after="0" w:line="360" w:lineRule="auto"/>
      </w:pPr>
    </w:p>
    <w:p w:rsidR="009B682C" w:rsidRDefault="009B682C" w:rsidP="009B682C">
      <w:pPr>
        <w:spacing w:after="0" w:line="360" w:lineRule="auto"/>
      </w:pPr>
    </w:p>
    <w:p w:rsidR="009B682C" w:rsidRPr="00751F1F" w:rsidRDefault="009B682C" w:rsidP="009B682C">
      <w:pPr>
        <w:spacing w:after="0" w:line="360" w:lineRule="auto"/>
      </w:pPr>
    </w:p>
    <w:p w:rsidR="00E2085D" w:rsidRPr="00751F1F" w:rsidRDefault="00E736F9" w:rsidP="00EF2E11">
      <w:pPr>
        <w:spacing w:after="0" w:line="360" w:lineRule="auto"/>
      </w:pPr>
      <w:r>
        <w:rPr>
          <w:rStyle w:val="Times14"/>
          <w:rFonts w:asciiTheme="minorHAnsi" w:hAnsiTheme="minorHAnsi"/>
          <w:noProof/>
          <w:color w:val="auto"/>
          <w:spacing w:val="-7"/>
          <w:sz w:val="22"/>
          <w:szCs w:val="22"/>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40080" cy="640080"/>
            <wp:effectExtent l="0" t="0" r="7620" b="7620"/>
            <wp:wrapSquare wrapText="bothSides"/>
            <wp:docPr id="2" name="Picture 2" descr="C:\Users\jane.adams\Desktop\March Projects\March 14\Sofi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March Projects\March 14\Sofia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751F1F">
        <w:rPr>
          <w:b/>
        </w:rPr>
        <w:t>Lower Elementary:</w:t>
      </w:r>
    </w:p>
    <w:p w:rsidR="00751F1F" w:rsidRPr="00751F1F" w:rsidRDefault="00EF2E11" w:rsidP="00751F1F">
      <w:pPr>
        <w:pStyle w:val="BasicParagraph"/>
        <w:jc w:val="both"/>
        <w:rPr>
          <w:rStyle w:val="Times14"/>
          <w:rFonts w:asciiTheme="minorHAnsi" w:hAnsiTheme="minorHAnsi"/>
          <w:color w:val="auto"/>
          <w:sz w:val="22"/>
          <w:szCs w:val="22"/>
        </w:rPr>
      </w:pPr>
      <w:r w:rsidRPr="00751F1F">
        <w:rPr>
          <w:rFonts w:asciiTheme="minorHAnsi" w:hAnsiTheme="minorHAnsi"/>
          <w:i/>
          <w:color w:val="auto"/>
          <w:sz w:val="22"/>
          <w:szCs w:val="22"/>
        </w:rPr>
        <w:t>Question</w:t>
      </w:r>
      <w:r w:rsidR="00BD284D"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r w:rsidR="00751F1F" w:rsidRPr="00751F1F">
        <w:rPr>
          <w:rStyle w:val="Times14"/>
          <w:rFonts w:asciiTheme="minorHAnsi" w:hAnsiTheme="minorHAnsi"/>
          <w:color w:val="auto"/>
          <w:sz w:val="22"/>
          <w:szCs w:val="22"/>
        </w:rPr>
        <w:t xml:space="preserve">Sofia </w:t>
      </w:r>
      <w:proofErr w:type="spellStart"/>
      <w:r w:rsidR="00751F1F" w:rsidRPr="00751F1F">
        <w:rPr>
          <w:rStyle w:val="Times14"/>
          <w:rFonts w:asciiTheme="minorHAnsi" w:hAnsiTheme="minorHAnsi"/>
          <w:color w:val="auto"/>
          <w:sz w:val="22"/>
          <w:szCs w:val="22"/>
        </w:rPr>
        <w:t>Kovalevskaya</w:t>
      </w:r>
      <w:proofErr w:type="spellEnd"/>
      <w:r w:rsidR="00751F1F" w:rsidRPr="00751F1F">
        <w:rPr>
          <w:rStyle w:val="Times14"/>
          <w:rFonts w:asciiTheme="minorHAnsi" w:hAnsiTheme="minorHAnsi"/>
          <w:color w:val="auto"/>
          <w:sz w:val="22"/>
          <w:szCs w:val="22"/>
        </w:rPr>
        <w:t xml:space="preserve"> was born in Russia in 1850. When she was 17, she traveled 2,500 kilometers from Moscow to Heidelberg, Germany, because girls were not allowed to study math in Russia at the time. When she was 33, she moved another 1,750 kilometers to Stockholm, Sweden, to teach math at a university. How many kilometers did Sofia travel to get from Moscow to Heidelberg to Stockholm?</w:t>
      </w:r>
    </w:p>
    <w:p w:rsidR="00EF2E11" w:rsidRPr="00751F1F" w:rsidRDefault="00EF2E11" w:rsidP="00EF2E11">
      <w:pPr>
        <w:spacing w:after="0" w:line="360" w:lineRule="auto"/>
      </w:pPr>
    </w:p>
    <w:p w:rsidR="00093335" w:rsidRDefault="00AF2EC9" w:rsidP="00EF2E11">
      <w:pPr>
        <w:spacing w:after="0" w:line="360" w:lineRule="auto"/>
      </w:pPr>
      <w:r w:rsidRPr="00751F1F">
        <w:rPr>
          <w:i/>
        </w:rPr>
        <w:t>Answer</w:t>
      </w:r>
      <w:r w:rsidR="00BD284D" w:rsidRPr="00751F1F">
        <w:rPr>
          <w:i/>
        </w:rPr>
        <w:t>:</w:t>
      </w:r>
      <w:r w:rsidR="00BD284D" w:rsidRPr="00751F1F">
        <w:t xml:space="preserve">  </w:t>
      </w:r>
      <w:r w:rsidR="00751F1F" w:rsidRPr="00751F1F">
        <w:t>4,250 kilometers</w:t>
      </w:r>
    </w:p>
    <w:p w:rsidR="0084147C" w:rsidRPr="00751F1F" w:rsidRDefault="0084147C" w:rsidP="00EF2E11">
      <w:pPr>
        <w:spacing w:after="0" w:line="360" w:lineRule="auto"/>
      </w:pPr>
    </w:p>
    <w:p w:rsidR="00751F1F" w:rsidRPr="00751F1F" w:rsidRDefault="00881519" w:rsidP="00751F1F">
      <w:pPr>
        <w:pStyle w:val="BasicParagraph"/>
        <w:jc w:val="both"/>
        <w:rPr>
          <w:rStyle w:val="Times14"/>
          <w:rFonts w:asciiTheme="minorHAnsi" w:hAnsiTheme="minorHAnsi"/>
          <w:color w:val="auto"/>
          <w:sz w:val="22"/>
          <w:szCs w:val="22"/>
        </w:rPr>
      </w:pPr>
      <w:r w:rsidRPr="00751F1F">
        <w:rPr>
          <w:rFonts w:asciiTheme="minorHAnsi" w:hAnsiTheme="minorHAnsi"/>
          <w:i/>
          <w:color w:val="auto"/>
          <w:sz w:val="22"/>
          <w:szCs w:val="22"/>
        </w:rPr>
        <w:t>Solution</w:t>
      </w:r>
      <w:r w:rsidR="00AF2EC9"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r w:rsidR="00AF2EC9" w:rsidRPr="00751F1F">
        <w:rPr>
          <w:rFonts w:asciiTheme="minorHAnsi" w:hAnsiTheme="minorHAnsi"/>
          <w:color w:val="auto"/>
          <w:sz w:val="22"/>
          <w:szCs w:val="22"/>
        </w:rPr>
        <w:t xml:space="preserve"> </w:t>
      </w:r>
      <w:r w:rsidR="00751F1F" w:rsidRPr="00751F1F">
        <w:rPr>
          <w:rStyle w:val="Times14"/>
          <w:rFonts w:asciiTheme="minorHAnsi" w:hAnsiTheme="minorHAnsi"/>
          <w:color w:val="auto"/>
          <w:sz w:val="22"/>
          <w:szCs w:val="22"/>
        </w:rPr>
        <w:t>To find the distance from Moscow to Stockholm with a stop in Heidelberg in between we need to add the distance Sofia traveled to get to Heidelberg to the distance she traveled to get to Stockholm. That’s 2,500 + 1,750 = 4,250 kilometers.</w:t>
      </w:r>
    </w:p>
    <w:p w:rsidR="00602361" w:rsidRPr="00751F1F" w:rsidRDefault="00602361" w:rsidP="00EF2E11">
      <w:pPr>
        <w:spacing w:after="0" w:line="360" w:lineRule="auto"/>
      </w:pPr>
    </w:p>
    <w:p w:rsidR="007B7934" w:rsidRPr="00751F1F" w:rsidRDefault="007B7934" w:rsidP="00EF2E11">
      <w:pPr>
        <w:spacing w:after="0" w:line="360" w:lineRule="auto"/>
      </w:pPr>
    </w:p>
    <w:p w:rsidR="003E239B" w:rsidRPr="00751F1F" w:rsidRDefault="00E736F9" w:rsidP="00EF2E11">
      <w:pPr>
        <w:spacing w:after="0" w:line="360" w:lineRule="auto"/>
      </w:pPr>
      <w:r>
        <w:rPr>
          <w:b/>
          <w:noProof/>
        </w:rPr>
        <w:drawing>
          <wp:anchor distT="0" distB="0" distL="114300" distR="114300" simplePos="0" relativeHeight="251658240" behindDoc="0" locked="0" layoutInCell="1" allowOverlap="1" wp14:anchorId="2475F63C" wp14:editId="5C741A6F">
            <wp:simplePos x="0" y="0"/>
            <wp:positionH relativeFrom="margin">
              <wp:align>right</wp:align>
            </wp:positionH>
            <wp:positionV relativeFrom="paragraph">
              <wp:posOffset>4445</wp:posOffset>
            </wp:positionV>
            <wp:extent cx="624840" cy="624840"/>
            <wp:effectExtent l="0" t="0" r="3810" b="3810"/>
            <wp:wrapSquare wrapText="bothSides"/>
            <wp:docPr id="1" name="Picture 1" descr="C:\Users\jane.adams\Desktop\March Projects\March 14\Hypati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rch Projects\March 14\Hypatia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751F1F">
        <w:rPr>
          <w:b/>
        </w:rPr>
        <w:t>Upper Elementary:</w:t>
      </w:r>
    </w:p>
    <w:p w:rsidR="00BB4B9C" w:rsidRDefault="00EF2E11" w:rsidP="0084147C">
      <w:pPr>
        <w:pStyle w:val="BasicParagraph"/>
        <w:jc w:val="both"/>
        <w:rPr>
          <w:rStyle w:val="Times14"/>
          <w:rFonts w:asciiTheme="minorHAnsi" w:hAnsiTheme="minorHAnsi"/>
          <w:color w:val="auto"/>
          <w:spacing w:val="-7"/>
          <w:sz w:val="22"/>
          <w:szCs w:val="22"/>
        </w:rPr>
      </w:pPr>
      <w:r w:rsidRPr="00751F1F">
        <w:rPr>
          <w:rFonts w:asciiTheme="minorHAnsi" w:hAnsiTheme="minorHAnsi"/>
          <w:i/>
          <w:color w:val="auto"/>
          <w:sz w:val="22"/>
          <w:szCs w:val="22"/>
        </w:rPr>
        <w:t>Question</w:t>
      </w:r>
      <w:r w:rsidR="00BD284D"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proofErr w:type="spellStart"/>
      <w:r w:rsidR="00751F1F" w:rsidRPr="00751F1F">
        <w:rPr>
          <w:rStyle w:val="Times14"/>
          <w:rFonts w:asciiTheme="minorHAnsi" w:hAnsiTheme="minorHAnsi"/>
          <w:color w:val="auto"/>
          <w:spacing w:val="-7"/>
          <w:sz w:val="22"/>
          <w:szCs w:val="22"/>
        </w:rPr>
        <w:t>Hypatia</w:t>
      </w:r>
      <w:proofErr w:type="spellEnd"/>
      <w:r w:rsidR="00751F1F" w:rsidRPr="00751F1F">
        <w:rPr>
          <w:rStyle w:val="Times14"/>
          <w:rFonts w:asciiTheme="minorHAnsi" w:hAnsiTheme="minorHAnsi"/>
          <w:color w:val="auto"/>
          <w:spacing w:val="-7"/>
          <w:sz w:val="22"/>
          <w:szCs w:val="22"/>
        </w:rPr>
        <w:t xml:space="preserve"> was a Greek mathematician, philosopher, astronomer, and lecturer. In the morning, she gave 2–hour lectures about mathematics. Midday, she lectured about philosophy for 2 hours and 45 minutes. In the afternoon, she gave hour–and–a–half lectures about astronomy. In the evening, she again lectured about mathematics for 2 hours and 50 minutes. How much time did </w:t>
      </w:r>
      <w:proofErr w:type="spellStart"/>
      <w:r w:rsidR="00751F1F" w:rsidRPr="00751F1F">
        <w:rPr>
          <w:rStyle w:val="Times14"/>
          <w:rFonts w:asciiTheme="minorHAnsi" w:hAnsiTheme="minorHAnsi"/>
          <w:color w:val="auto"/>
          <w:spacing w:val="-7"/>
          <w:sz w:val="22"/>
          <w:szCs w:val="22"/>
        </w:rPr>
        <w:t>Hypatia</w:t>
      </w:r>
      <w:proofErr w:type="spellEnd"/>
      <w:r w:rsidR="00751F1F" w:rsidRPr="00751F1F">
        <w:rPr>
          <w:rStyle w:val="Times14"/>
          <w:rFonts w:asciiTheme="minorHAnsi" w:hAnsiTheme="minorHAnsi"/>
          <w:color w:val="auto"/>
          <w:spacing w:val="-7"/>
          <w:sz w:val="22"/>
          <w:szCs w:val="22"/>
        </w:rPr>
        <w:t xml:space="preserve"> spend lecturing each day?</w:t>
      </w:r>
    </w:p>
    <w:p w:rsidR="0084147C" w:rsidRPr="0084147C" w:rsidRDefault="0084147C" w:rsidP="0084147C">
      <w:pPr>
        <w:pStyle w:val="BasicParagraph"/>
        <w:jc w:val="both"/>
        <w:rPr>
          <w:rFonts w:asciiTheme="minorHAnsi" w:hAnsiTheme="minorHAnsi" w:cs="Times"/>
          <w:color w:val="auto"/>
          <w:spacing w:val="-7"/>
          <w:sz w:val="22"/>
          <w:szCs w:val="22"/>
        </w:rPr>
      </w:pPr>
    </w:p>
    <w:p w:rsidR="00DC3377" w:rsidRDefault="00AF2EC9" w:rsidP="00EF2E11">
      <w:pPr>
        <w:spacing w:after="0" w:line="360" w:lineRule="auto"/>
      </w:pPr>
      <w:r w:rsidRPr="00751F1F">
        <w:rPr>
          <w:i/>
        </w:rPr>
        <w:t>Answer</w:t>
      </w:r>
      <w:r w:rsidR="00BD284D" w:rsidRPr="00751F1F">
        <w:rPr>
          <w:i/>
        </w:rPr>
        <w:t>:</w:t>
      </w:r>
      <w:r w:rsidR="00BD284D" w:rsidRPr="00751F1F">
        <w:t xml:space="preserve">  </w:t>
      </w:r>
      <w:r w:rsidR="00751F1F" w:rsidRPr="00751F1F">
        <w:t>9 hours and 5 minutes</w:t>
      </w:r>
    </w:p>
    <w:p w:rsidR="0084147C" w:rsidRPr="00751F1F" w:rsidRDefault="0084147C" w:rsidP="00EF2E11">
      <w:pPr>
        <w:spacing w:after="0" w:line="360" w:lineRule="auto"/>
      </w:pPr>
    </w:p>
    <w:p w:rsidR="00751F1F" w:rsidRPr="00751F1F" w:rsidRDefault="00881519" w:rsidP="00751F1F">
      <w:pPr>
        <w:pStyle w:val="BasicParagraph"/>
        <w:jc w:val="both"/>
        <w:rPr>
          <w:rStyle w:val="Times14"/>
          <w:rFonts w:asciiTheme="minorHAnsi" w:hAnsiTheme="minorHAnsi"/>
          <w:color w:val="auto"/>
          <w:sz w:val="22"/>
          <w:szCs w:val="22"/>
        </w:rPr>
      </w:pPr>
      <w:r w:rsidRPr="00751F1F">
        <w:rPr>
          <w:rFonts w:asciiTheme="minorHAnsi" w:hAnsiTheme="minorHAnsi"/>
          <w:i/>
          <w:color w:val="auto"/>
          <w:sz w:val="22"/>
          <w:szCs w:val="22"/>
        </w:rPr>
        <w:t>Solution</w:t>
      </w:r>
      <w:r w:rsidR="00BD284D"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r w:rsidR="00751F1F" w:rsidRPr="00751F1F">
        <w:rPr>
          <w:rStyle w:val="Times14"/>
          <w:rFonts w:asciiTheme="minorHAnsi" w:hAnsiTheme="minorHAnsi"/>
          <w:color w:val="auto"/>
          <w:sz w:val="22"/>
          <w:szCs w:val="22"/>
        </w:rPr>
        <w:t xml:space="preserve">If we add the number of whole hours </w:t>
      </w:r>
      <w:proofErr w:type="spellStart"/>
      <w:r w:rsidR="00751F1F" w:rsidRPr="00751F1F">
        <w:rPr>
          <w:rStyle w:val="Times14"/>
          <w:rFonts w:asciiTheme="minorHAnsi" w:hAnsiTheme="minorHAnsi"/>
          <w:color w:val="auto"/>
          <w:sz w:val="22"/>
          <w:szCs w:val="22"/>
        </w:rPr>
        <w:t>Hypatia</w:t>
      </w:r>
      <w:proofErr w:type="spellEnd"/>
      <w:r w:rsidR="00751F1F" w:rsidRPr="00751F1F">
        <w:rPr>
          <w:rStyle w:val="Times14"/>
          <w:rFonts w:asciiTheme="minorHAnsi" w:hAnsiTheme="minorHAnsi"/>
          <w:color w:val="auto"/>
          <w:sz w:val="22"/>
          <w:szCs w:val="22"/>
        </w:rPr>
        <w:t xml:space="preserve"> lectured, we get 2 + 2 + 1 + 2 = 7 hours. If we add the minutes, we get 45 + 30 + 50 = 125 minutes, or 2 hours and 5 minutes. That means that </w:t>
      </w:r>
      <w:proofErr w:type="spellStart"/>
      <w:r w:rsidR="00751F1F" w:rsidRPr="00751F1F">
        <w:rPr>
          <w:rStyle w:val="Times14"/>
          <w:rFonts w:asciiTheme="minorHAnsi" w:hAnsiTheme="minorHAnsi"/>
          <w:color w:val="auto"/>
          <w:sz w:val="22"/>
          <w:szCs w:val="22"/>
        </w:rPr>
        <w:t>Hypatia</w:t>
      </w:r>
      <w:proofErr w:type="spellEnd"/>
      <w:r w:rsidR="00751F1F" w:rsidRPr="00751F1F">
        <w:rPr>
          <w:rStyle w:val="Times14"/>
          <w:rFonts w:asciiTheme="minorHAnsi" w:hAnsiTheme="minorHAnsi"/>
          <w:color w:val="auto"/>
          <w:sz w:val="22"/>
          <w:szCs w:val="22"/>
        </w:rPr>
        <w:t xml:space="preserve"> lectured for 7 hours + 2 hours + 5 minutes = 9 hours and 5 minutes.</w:t>
      </w:r>
    </w:p>
    <w:p w:rsidR="00EB5CF6" w:rsidRPr="00751F1F" w:rsidRDefault="00EB5CF6" w:rsidP="00EF2E11">
      <w:pPr>
        <w:spacing w:after="0" w:line="360" w:lineRule="auto"/>
      </w:pPr>
    </w:p>
    <w:p w:rsidR="007A5674" w:rsidRPr="00751F1F" w:rsidRDefault="00E736F9" w:rsidP="00EF2E11">
      <w:pPr>
        <w:spacing w:after="0" w:line="360" w:lineRule="auto"/>
      </w:pPr>
      <w:r>
        <w:rPr>
          <w:rStyle w:val="Times14"/>
          <w:rFonts w:asciiTheme="minorHAnsi" w:hAnsiTheme="minorHAnsi"/>
          <w:noProof/>
          <w:color w:val="auto"/>
          <w:sz w:val="22"/>
          <w:szCs w:val="22"/>
        </w:rPr>
        <w:drawing>
          <wp:anchor distT="0" distB="0" distL="114300" distR="114300" simplePos="0" relativeHeight="251660288" behindDoc="0" locked="0" layoutInCell="1" allowOverlap="1" wp14:anchorId="58E1BA31" wp14:editId="66B0DF23">
            <wp:simplePos x="0" y="0"/>
            <wp:positionH relativeFrom="margin">
              <wp:align>left</wp:align>
            </wp:positionH>
            <wp:positionV relativeFrom="paragraph">
              <wp:posOffset>257175</wp:posOffset>
            </wp:positionV>
            <wp:extent cx="640080" cy="640080"/>
            <wp:effectExtent l="0" t="0" r="7620" b="7620"/>
            <wp:wrapSquare wrapText="bothSides"/>
            <wp:docPr id="3" name="Picture 3" descr="C:\Users\jane.adams\Desktop\March Projects\March 14\Hed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March Projects\March 14\Hedy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2B67" w:rsidRPr="00751F1F" w:rsidRDefault="004D2862" w:rsidP="00EF2E11">
      <w:pPr>
        <w:spacing w:after="0" w:line="360" w:lineRule="auto"/>
      </w:pPr>
      <w:r w:rsidRPr="00751F1F">
        <w:rPr>
          <w:b/>
        </w:rPr>
        <w:t>Middle School:</w:t>
      </w:r>
    </w:p>
    <w:p w:rsidR="00751F1F" w:rsidRPr="00751F1F" w:rsidRDefault="00EF2E11" w:rsidP="00751F1F">
      <w:pPr>
        <w:pStyle w:val="BasicParagraph"/>
        <w:jc w:val="both"/>
        <w:rPr>
          <w:rStyle w:val="Times14"/>
          <w:rFonts w:asciiTheme="minorHAnsi" w:hAnsiTheme="minorHAnsi"/>
          <w:color w:val="auto"/>
          <w:spacing w:val="-4"/>
          <w:sz w:val="22"/>
          <w:szCs w:val="22"/>
        </w:rPr>
      </w:pPr>
      <w:r w:rsidRPr="00751F1F">
        <w:rPr>
          <w:rStyle w:val="apple-style-span"/>
          <w:rFonts w:asciiTheme="minorHAnsi" w:hAnsiTheme="minorHAnsi" w:cstheme="minorHAnsi"/>
          <w:i/>
          <w:color w:val="auto"/>
          <w:sz w:val="22"/>
          <w:szCs w:val="22"/>
        </w:rPr>
        <w:t>Question</w:t>
      </w:r>
      <w:r w:rsidR="00BD284D" w:rsidRPr="00751F1F">
        <w:rPr>
          <w:rFonts w:asciiTheme="minorHAnsi" w:hAnsiTheme="minorHAnsi"/>
          <w:i/>
          <w:color w:val="auto"/>
          <w:sz w:val="22"/>
          <w:szCs w:val="22"/>
        </w:rPr>
        <w:t xml:space="preserve">: </w:t>
      </w:r>
      <w:proofErr w:type="spellStart"/>
      <w:r w:rsidR="00751F1F" w:rsidRPr="00751F1F">
        <w:rPr>
          <w:rStyle w:val="Times14"/>
          <w:rFonts w:asciiTheme="minorHAnsi" w:hAnsiTheme="minorHAnsi"/>
          <w:color w:val="auto"/>
          <w:spacing w:val="-6"/>
          <w:sz w:val="22"/>
          <w:szCs w:val="22"/>
        </w:rPr>
        <w:t>Hedy</w:t>
      </w:r>
      <w:proofErr w:type="spellEnd"/>
      <w:r w:rsidR="00751F1F" w:rsidRPr="00751F1F">
        <w:rPr>
          <w:rStyle w:val="Times14"/>
          <w:rFonts w:asciiTheme="minorHAnsi" w:hAnsiTheme="minorHAnsi"/>
          <w:color w:val="auto"/>
          <w:spacing w:val="-6"/>
          <w:sz w:val="22"/>
          <w:szCs w:val="22"/>
        </w:rPr>
        <w:t xml:space="preserve"> </w:t>
      </w:r>
      <w:proofErr w:type="spellStart"/>
      <w:r w:rsidR="00751F1F" w:rsidRPr="00751F1F">
        <w:rPr>
          <w:rStyle w:val="Times14"/>
          <w:rFonts w:asciiTheme="minorHAnsi" w:hAnsiTheme="minorHAnsi"/>
          <w:color w:val="auto"/>
          <w:spacing w:val="-6"/>
          <w:sz w:val="22"/>
          <w:szCs w:val="22"/>
        </w:rPr>
        <w:t>Lamarr</w:t>
      </w:r>
      <w:proofErr w:type="spellEnd"/>
      <w:r w:rsidR="00751F1F" w:rsidRPr="00751F1F">
        <w:rPr>
          <w:rStyle w:val="Times14"/>
          <w:rFonts w:asciiTheme="minorHAnsi" w:hAnsiTheme="minorHAnsi"/>
          <w:color w:val="auto"/>
          <w:spacing w:val="-6"/>
          <w:sz w:val="22"/>
          <w:szCs w:val="22"/>
        </w:rPr>
        <w:t xml:space="preserve"> was born in 1914. She was a mathematician and inventor—without her, there would be no Wi-Fi or Bluetooth technology! She was also a famous actress. Her first film was released in 1930.  Twenty-nine more films and 26 years later, her final film was released. What was the average number of films </w:t>
      </w:r>
      <w:proofErr w:type="spellStart"/>
      <w:r w:rsidR="00751F1F" w:rsidRPr="00751F1F">
        <w:rPr>
          <w:rStyle w:val="Times14"/>
          <w:rFonts w:asciiTheme="minorHAnsi" w:hAnsiTheme="minorHAnsi"/>
          <w:color w:val="auto"/>
          <w:spacing w:val="-6"/>
          <w:sz w:val="22"/>
          <w:szCs w:val="22"/>
        </w:rPr>
        <w:t>Hedy</w:t>
      </w:r>
      <w:proofErr w:type="spellEnd"/>
      <w:r w:rsidR="00751F1F" w:rsidRPr="00751F1F">
        <w:rPr>
          <w:rStyle w:val="Times14"/>
          <w:rFonts w:asciiTheme="minorHAnsi" w:hAnsiTheme="minorHAnsi"/>
          <w:color w:val="auto"/>
          <w:spacing w:val="-6"/>
          <w:sz w:val="22"/>
          <w:szCs w:val="22"/>
        </w:rPr>
        <w:t xml:space="preserve"> </w:t>
      </w:r>
      <w:proofErr w:type="spellStart"/>
      <w:r w:rsidR="00751F1F" w:rsidRPr="00751F1F">
        <w:rPr>
          <w:rStyle w:val="Times14"/>
          <w:rFonts w:asciiTheme="minorHAnsi" w:hAnsiTheme="minorHAnsi"/>
          <w:color w:val="auto"/>
          <w:spacing w:val="-6"/>
          <w:sz w:val="22"/>
          <w:szCs w:val="22"/>
        </w:rPr>
        <w:t>Lamarr</w:t>
      </w:r>
      <w:proofErr w:type="spellEnd"/>
      <w:r w:rsidR="00751F1F" w:rsidRPr="00751F1F">
        <w:rPr>
          <w:rStyle w:val="Times14"/>
          <w:rFonts w:asciiTheme="minorHAnsi" w:hAnsiTheme="minorHAnsi"/>
          <w:color w:val="auto"/>
          <w:spacing w:val="-6"/>
          <w:sz w:val="22"/>
          <w:szCs w:val="22"/>
        </w:rPr>
        <w:t xml:space="preserve"> released each calendar year during her film–making career?</w:t>
      </w:r>
      <w:r w:rsidR="00751F1F" w:rsidRPr="00751F1F">
        <w:rPr>
          <w:rStyle w:val="Times14"/>
          <w:rFonts w:asciiTheme="minorHAnsi" w:hAnsiTheme="minorHAnsi"/>
          <w:color w:val="auto"/>
          <w:spacing w:val="-4"/>
          <w:sz w:val="22"/>
          <w:szCs w:val="22"/>
        </w:rPr>
        <w:t xml:space="preserve"> (Give your answer as a fraction in lowest terms.)</w:t>
      </w:r>
    </w:p>
    <w:p w:rsidR="00A1160D" w:rsidRPr="00751F1F" w:rsidRDefault="00A1160D" w:rsidP="00EF2E11">
      <w:pPr>
        <w:spacing w:after="0" w:line="360" w:lineRule="auto"/>
        <w:rPr>
          <w:rStyle w:val="apple-style-span"/>
          <w:rFonts w:cstheme="minorHAnsi"/>
        </w:rPr>
      </w:pPr>
    </w:p>
    <w:p w:rsidR="00354CDD" w:rsidRDefault="00354CDD" w:rsidP="00EF2E11">
      <w:pPr>
        <w:spacing w:after="0" w:line="360" w:lineRule="auto"/>
      </w:pPr>
      <w:r w:rsidRPr="00751F1F">
        <w:rPr>
          <w:rStyle w:val="apple-style-span"/>
          <w:rFonts w:cstheme="minorHAnsi"/>
          <w:i/>
        </w:rPr>
        <w:t>Answer</w:t>
      </w:r>
      <w:r w:rsidR="00BD284D" w:rsidRPr="00751F1F">
        <w:rPr>
          <w:i/>
        </w:rPr>
        <w:t>:</w:t>
      </w:r>
      <w:r w:rsidR="00BD284D" w:rsidRPr="00751F1F">
        <w:t xml:space="preserve">  </w:t>
      </w:r>
      <w:r w:rsidR="00751F1F" w:rsidRPr="00751F1F">
        <w:t>1</w:t>
      </w:r>
      <w:r w:rsidR="00751F1F" w:rsidRPr="00751F1F">
        <w:rPr>
          <w:vertAlign w:val="superscript"/>
        </w:rPr>
        <w:t>1</w:t>
      </w:r>
      <w:r w:rsidR="00751F1F" w:rsidRPr="00751F1F">
        <w:t>/</w:t>
      </w:r>
      <w:r w:rsidR="00751F1F" w:rsidRPr="00751F1F">
        <w:rPr>
          <w:vertAlign w:val="subscript"/>
        </w:rPr>
        <w:t>9</w:t>
      </w:r>
      <w:r w:rsidR="00751F1F" w:rsidRPr="00751F1F">
        <w:t xml:space="preserve"> films</w:t>
      </w:r>
    </w:p>
    <w:p w:rsidR="0084147C" w:rsidRPr="00751F1F" w:rsidRDefault="0084147C" w:rsidP="00EF2E11">
      <w:pPr>
        <w:spacing w:after="0" w:line="360" w:lineRule="auto"/>
        <w:rPr>
          <w:rStyle w:val="apple-style-span"/>
          <w:rFonts w:cstheme="minorHAnsi"/>
        </w:rPr>
      </w:pPr>
    </w:p>
    <w:p w:rsidR="00751F1F" w:rsidRPr="00751F1F" w:rsidRDefault="00881519" w:rsidP="00751F1F">
      <w:pPr>
        <w:pStyle w:val="BasicParagraph"/>
        <w:jc w:val="both"/>
        <w:rPr>
          <w:rFonts w:asciiTheme="minorHAnsi" w:hAnsiTheme="minorHAnsi" w:cs="Times"/>
          <w:color w:val="auto"/>
          <w:sz w:val="22"/>
          <w:szCs w:val="22"/>
        </w:rPr>
      </w:pPr>
      <w:r w:rsidRPr="00751F1F">
        <w:rPr>
          <w:rFonts w:asciiTheme="minorHAnsi" w:hAnsiTheme="minorHAnsi"/>
          <w:i/>
          <w:color w:val="auto"/>
          <w:sz w:val="22"/>
          <w:szCs w:val="22"/>
        </w:rPr>
        <w:t>Solution</w:t>
      </w:r>
      <w:r w:rsidR="00BD284D"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proofErr w:type="spellStart"/>
      <w:r w:rsidR="00751F1F" w:rsidRPr="00751F1F">
        <w:rPr>
          <w:rStyle w:val="Times14"/>
          <w:rFonts w:asciiTheme="minorHAnsi" w:hAnsiTheme="minorHAnsi"/>
          <w:color w:val="auto"/>
          <w:sz w:val="22"/>
          <w:szCs w:val="22"/>
        </w:rPr>
        <w:t>Hedy</w:t>
      </w:r>
      <w:proofErr w:type="spellEnd"/>
      <w:r w:rsidR="00751F1F" w:rsidRPr="00751F1F">
        <w:rPr>
          <w:rStyle w:val="Times14"/>
          <w:rFonts w:asciiTheme="minorHAnsi" w:hAnsiTheme="minorHAnsi"/>
          <w:color w:val="auto"/>
          <w:sz w:val="22"/>
          <w:szCs w:val="22"/>
        </w:rPr>
        <w:t xml:space="preserve"> </w:t>
      </w:r>
      <w:proofErr w:type="spellStart"/>
      <w:r w:rsidR="00751F1F" w:rsidRPr="00751F1F">
        <w:rPr>
          <w:rStyle w:val="Times14"/>
          <w:rFonts w:asciiTheme="minorHAnsi" w:hAnsiTheme="minorHAnsi"/>
          <w:color w:val="auto"/>
          <w:sz w:val="22"/>
          <w:szCs w:val="22"/>
        </w:rPr>
        <w:t>Lamarr</w:t>
      </w:r>
      <w:proofErr w:type="spellEnd"/>
      <w:r w:rsidR="00751F1F" w:rsidRPr="00751F1F">
        <w:rPr>
          <w:rStyle w:val="Times14"/>
          <w:rFonts w:asciiTheme="minorHAnsi" w:hAnsiTheme="minorHAnsi"/>
          <w:color w:val="auto"/>
          <w:sz w:val="22"/>
          <w:szCs w:val="22"/>
        </w:rPr>
        <w:t xml:space="preserve"> released 1 + 29 = 30 films over 27 years—we also have to count the year she started. If we divide the number of films by the number of years, we get </w:t>
      </w:r>
      <w:r w:rsidR="00751F1F">
        <w:rPr>
          <w:rFonts w:asciiTheme="minorHAnsi" w:hAnsiTheme="minorHAnsi"/>
          <w:color w:val="auto"/>
          <w:sz w:val="22"/>
          <w:szCs w:val="22"/>
          <w:vertAlign w:val="superscript"/>
        </w:rPr>
        <w:t>3</w:t>
      </w:r>
      <w:r w:rsidR="0067205E">
        <w:rPr>
          <w:rFonts w:asciiTheme="minorHAnsi" w:hAnsiTheme="minorHAnsi"/>
          <w:color w:val="auto"/>
          <w:sz w:val="22"/>
          <w:szCs w:val="22"/>
          <w:vertAlign w:val="superscript"/>
        </w:rPr>
        <w:t>0</w:t>
      </w:r>
      <w:r w:rsidR="00751F1F" w:rsidRPr="00751F1F">
        <w:rPr>
          <w:rFonts w:asciiTheme="minorHAnsi" w:hAnsiTheme="minorHAnsi"/>
          <w:color w:val="auto"/>
          <w:sz w:val="22"/>
          <w:szCs w:val="22"/>
        </w:rPr>
        <w:t>/</w:t>
      </w:r>
      <w:r w:rsidR="00751F1F">
        <w:rPr>
          <w:rFonts w:asciiTheme="minorHAnsi" w:hAnsiTheme="minorHAnsi"/>
          <w:color w:val="auto"/>
          <w:sz w:val="22"/>
          <w:szCs w:val="22"/>
          <w:vertAlign w:val="subscript"/>
        </w:rPr>
        <w:t>27</w:t>
      </w:r>
      <w:r w:rsidR="00751F1F" w:rsidRPr="00751F1F">
        <w:rPr>
          <w:rFonts w:asciiTheme="minorHAnsi" w:hAnsiTheme="minorHAnsi" w:cs="Times"/>
          <w:color w:val="auto"/>
          <w:sz w:val="22"/>
          <w:szCs w:val="22"/>
        </w:rPr>
        <w:t xml:space="preserve">, which is </w:t>
      </w:r>
      <w:r w:rsidR="00751F1F">
        <w:rPr>
          <w:rFonts w:asciiTheme="minorHAnsi" w:hAnsiTheme="minorHAnsi"/>
          <w:color w:val="auto"/>
          <w:sz w:val="22"/>
          <w:szCs w:val="22"/>
        </w:rPr>
        <w:t>1</w:t>
      </w:r>
      <w:r w:rsidR="00751F1F">
        <w:rPr>
          <w:rFonts w:asciiTheme="minorHAnsi" w:hAnsiTheme="minorHAnsi"/>
          <w:color w:val="auto"/>
          <w:sz w:val="22"/>
          <w:szCs w:val="22"/>
          <w:vertAlign w:val="superscript"/>
        </w:rPr>
        <w:t>3</w:t>
      </w:r>
      <w:r w:rsidR="00751F1F" w:rsidRPr="00751F1F">
        <w:rPr>
          <w:rFonts w:asciiTheme="minorHAnsi" w:hAnsiTheme="minorHAnsi"/>
          <w:color w:val="auto"/>
          <w:sz w:val="22"/>
          <w:szCs w:val="22"/>
        </w:rPr>
        <w:t>/</w:t>
      </w:r>
      <w:proofErr w:type="gramStart"/>
      <w:r w:rsidR="00751F1F">
        <w:rPr>
          <w:rFonts w:asciiTheme="minorHAnsi" w:hAnsiTheme="minorHAnsi"/>
          <w:color w:val="auto"/>
          <w:sz w:val="22"/>
          <w:szCs w:val="22"/>
          <w:vertAlign w:val="subscript"/>
        </w:rPr>
        <w:t>27</w:t>
      </w:r>
      <w:r w:rsidR="00751F1F" w:rsidRPr="00751F1F">
        <w:rPr>
          <w:rFonts w:asciiTheme="minorHAnsi" w:hAnsiTheme="minorHAnsi"/>
          <w:color w:val="auto"/>
          <w:sz w:val="22"/>
          <w:szCs w:val="22"/>
        </w:rPr>
        <w:t xml:space="preserve"> </w:t>
      </w:r>
      <w:r w:rsidR="00751F1F" w:rsidRPr="00751F1F">
        <w:rPr>
          <w:rFonts w:asciiTheme="minorHAnsi" w:hAnsiTheme="minorHAnsi" w:cs="Times"/>
          <w:color w:val="auto"/>
          <w:sz w:val="22"/>
          <w:szCs w:val="22"/>
        </w:rPr>
        <w:t xml:space="preserve"> as</w:t>
      </w:r>
      <w:proofErr w:type="gramEnd"/>
      <w:r w:rsidR="00751F1F" w:rsidRPr="00751F1F">
        <w:rPr>
          <w:rFonts w:asciiTheme="minorHAnsi" w:hAnsiTheme="minorHAnsi" w:cs="Times"/>
          <w:color w:val="auto"/>
          <w:sz w:val="22"/>
          <w:szCs w:val="22"/>
        </w:rPr>
        <w:t xml:space="preserve"> a mixed number and </w:t>
      </w:r>
      <w:r w:rsidR="00751F1F" w:rsidRPr="00751F1F">
        <w:rPr>
          <w:rFonts w:asciiTheme="minorHAnsi" w:hAnsiTheme="minorHAnsi"/>
          <w:color w:val="auto"/>
          <w:sz w:val="22"/>
          <w:szCs w:val="22"/>
        </w:rPr>
        <w:t>1</w:t>
      </w:r>
      <w:r w:rsidR="00751F1F" w:rsidRPr="00751F1F">
        <w:rPr>
          <w:rFonts w:asciiTheme="minorHAnsi" w:hAnsiTheme="minorHAnsi"/>
          <w:color w:val="auto"/>
          <w:sz w:val="22"/>
          <w:szCs w:val="22"/>
          <w:vertAlign w:val="superscript"/>
        </w:rPr>
        <w:t>1</w:t>
      </w:r>
      <w:r w:rsidR="00751F1F" w:rsidRPr="00751F1F">
        <w:rPr>
          <w:rFonts w:asciiTheme="minorHAnsi" w:hAnsiTheme="minorHAnsi"/>
          <w:color w:val="auto"/>
          <w:sz w:val="22"/>
          <w:szCs w:val="22"/>
        </w:rPr>
        <w:t>/</w:t>
      </w:r>
      <w:r w:rsidR="00751F1F" w:rsidRPr="00751F1F">
        <w:rPr>
          <w:rFonts w:asciiTheme="minorHAnsi" w:hAnsiTheme="minorHAnsi"/>
          <w:color w:val="auto"/>
          <w:sz w:val="22"/>
          <w:szCs w:val="22"/>
          <w:vertAlign w:val="subscript"/>
        </w:rPr>
        <w:t>9</w:t>
      </w:r>
      <w:r w:rsidR="00751F1F" w:rsidRPr="00751F1F">
        <w:rPr>
          <w:rFonts w:asciiTheme="minorHAnsi" w:hAnsiTheme="minorHAnsi"/>
          <w:color w:val="auto"/>
          <w:sz w:val="22"/>
          <w:szCs w:val="22"/>
        </w:rPr>
        <w:t xml:space="preserve"> </w:t>
      </w:r>
      <w:r w:rsidR="00751F1F" w:rsidRPr="00751F1F">
        <w:rPr>
          <w:rFonts w:asciiTheme="minorHAnsi" w:hAnsiTheme="minorHAnsi" w:cs="Times"/>
          <w:color w:val="auto"/>
          <w:sz w:val="22"/>
          <w:szCs w:val="22"/>
        </w:rPr>
        <w:t xml:space="preserve"> films per year when reduced.</w:t>
      </w:r>
    </w:p>
    <w:p w:rsidR="006F78D4" w:rsidRPr="00751F1F" w:rsidRDefault="006F78D4" w:rsidP="00EF2E11">
      <w:pPr>
        <w:spacing w:after="0" w:line="360" w:lineRule="auto"/>
        <w:rPr>
          <w:rFonts w:cstheme="minorHAnsi"/>
        </w:rPr>
      </w:pPr>
      <w:bookmarkStart w:id="0" w:name="_GoBack"/>
      <w:bookmarkEnd w:id="0"/>
    </w:p>
    <w:p w:rsidR="00906454" w:rsidRPr="00751F1F" w:rsidRDefault="00906454" w:rsidP="00EF2E11">
      <w:pPr>
        <w:spacing w:after="0" w:line="360" w:lineRule="auto"/>
      </w:pPr>
    </w:p>
    <w:p w:rsidR="004E0038" w:rsidRPr="00751F1F" w:rsidRDefault="00C37AC9" w:rsidP="00EF2E11">
      <w:pPr>
        <w:tabs>
          <w:tab w:val="left" w:pos="2115"/>
        </w:tabs>
        <w:spacing w:after="0" w:line="360" w:lineRule="auto"/>
      </w:pPr>
      <w:r>
        <w:rPr>
          <w:noProof/>
        </w:rPr>
        <w:drawing>
          <wp:anchor distT="0" distB="0" distL="114300" distR="114300" simplePos="0" relativeHeight="251661312" behindDoc="0" locked="0" layoutInCell="1" allowOverlap="1" wp14:anchorId="42CB7609" wp14:editId="127C166E">
            <wp:simplePos x="0" y="0"/>
            <wp:positionH relativeFrom="margin">
              <wp:align>right</wp:align>
            </wp:positionH>
            <wp:positionV relativeFrom="paragraph">
              <wp:posOffset>5715</wp:posOffset>
            </wp:positionV>
            <wp:extent cx="647700" cy="647700"/>
            <wp:effectExtent l="0" t="0" r="0" b="0"/>
            <wp:wrapSquare wrapText="bothSides"/>
            <wp:docPr id="4" name="Picture 4" descr="C:\Users\jane.adams\Desktop\March Projects\March 14\Florenc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rch Projects\March 14\Florence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751F1F">
        <w:rPr>
          <w:b/>
        </w:rPr>
        <w:t>Algebra and Up</w:t>
      </w:r>
      <w:r w:rsidR="00EF2E11" w:rsidRPr="00751F1F">
        <w:rPr>
          <w:b/>
        </w:rPr>
        <w:t>:</w:t>
      </w:r>
      <w:r w:rsidRPr="00C37AC9">
        <w:rPr>
          <w:noProof/>
        </w:rPr>
        <w:t xml:space="preserve"> </w:t>
      </w:r>
    </w:p>
    <w:p w:rsidR="00751F1F" w:rsidRPr="00751F1F" w:rsidRDefault="00EF2E11" w:rsidP="00751F1F">
      <w:pPr>
        <w:pStyle w:val="BasicParagraph"/>
        <w:jc w:val="both"/>
        <w:rPr>
          <w:rStyle w:val="Times14"/>
          <w:rFonts w:asciiTheme="minorHAnsi" w:hAnsiTheme="minorHAnsi"/>
          <w:color w:val="auto"/>
          <w:spacing w:val="-4"/>
          <w:sz w:val="22"/>
          <w:szCs w:val="22"/>
        </w:rPr>
      </w:pPr>
      <w:r w:rsidRPr="00751F1F">
        <w:rPr>
          <w:rFonts w:asciiTheme="minorHAnsi" w:hAnsiTheme="minorHAnsi"/>
          <w:i/>
          <w:color w:val="auto"/>
          <w:sz w:val="22"/>
          <w:szCs w:val="22"/>
        </w:rPr>
        <w:t>Question:</w:t>
      </w:r>
      <w:r w:rsidRPr="00751F1F">
        <w:rPr>
          <w:rFonts w:asciiTheme="minorHAnsi" w:hAnsiTheme="minorHAnsi"/>
          <w:color w:val="auto"/>
          <w:sz w:val="22"/>
          <w:szCs w:val="22"/>
        </w:rPr>
        <w:t xml:space="preserve"> </w:t>
      </w:r>
      <w:r w:rsidR="00751F1F" w:rsidRPr="00751F1F">
        <w:rPr>
          <w:rStyle w:val="Times14"/>
          <w:rFonts w:asciiTheme="minorHAnsi" w:hAnsiTheme="minorHAnsi"/>
          <w:color w:val="auto"/>
          <w:sz w:val="22"/>
          <w:szCs w:val="22"/>
        </w:rPr>
        <w:t xml:space="preserve">Most of us remember Florence Nightingale for her service as a wartime nurse, but did you know she was also an influential statistician? Her mathematical analysis of health conditions in India resulted in a decrease in mortality among soldiers of an average 12.5% each year. At the beginning of her campaign, there were 69 mortalities per 1,000 soldiers. What was the mortality rate at the end of her 10–year campaign? </w:t>
      </w:r>
      <w:r w:rsidR="00751F1F" w:rsidRPr="00751F1F">
        <w:rPr>
          <w:rStyle w:val="Times14"/>
          <w:rFonts w:asciiTheme="minorHAnsi" w:hAnsiTheme="minorHAnsi"/>
          <w:color w:val="auto"/>
          <w:spacing w:val="-4"/>
          <w:sz w:val="22"/>
          <w:szCs w:val="22"/>
        </w:rPr>
        <w:t>(Round to the nearest whole number per 1,000.)</w:t>
      </w:r>
    </w:p>
    <w:p w:rsidR="00B169D7" w:rsidRPr="00751F1F" w:rsidRDefault="00B169D7" w:rsidP="00EF2E11">
      <w:pPr>
        <w:spacing w:after="0" w:line="360" w:lineRule="auto"/>
      </w:pPr>
    </w:p>
    <w:p w:rsidR="004D2862" w:rsidRDefault="00EF2E11" w:rsidP="00EF2E11">
      <w:pPr>
        <w:spacing w:after="0" w:line="360" w:lineRule="auto"/>
      </w:pPr>
      <w:r w:rsidRPr="00751F1F">
        <w:rPr>
          <w:i/>
        </w:rPr>
        <w:t>Answer</w:t>
      </w:r>
      <w:r w:rsidR="00BD284D" w:rsidRPr="00751F1F">
        <w:rPr>
          <w:i/>
        </w:rPr>
        <w:t>:</w:t>
      </w:r>
      <w:r w:rsidR="00BD284D" w:rsidRPr="00751F1F">
        <w:t xml:space="preserve">  </w:t>
      </w:r>
      <w:r w:rsidR="00751F1F" w:rsidRPr="00751F1F">
        <w:t>18 per 1,000 mortalities</w:t>
      </w:r>
    </w:p>
    <w:p w:rsidR="0084147C" w:rsidRPr="00751F1F" w:rsidRDefault="0084147C" w:rsidP="00EF2E11">
      <w:pPr>
        <w:spacing w:after="0" w:line="360" w:lineRule="auto"/>
      </w:pPr>
    </w:p>
    <w:p w:rsidR="00751F1F" w:rsidRPr="00751F1F" w:rsidRDefault="00881519" w:rsidP="00751F1F">
      <w:pPr>
        <w:pStyle w:val="BasicParagraph"/>
        <w:jc w:val="both"/>
        <w:rPr>
          <w:rStyle w:val="Times14"/>
          <w:rFonts w:asciiTheme="minorHAnsi" w:hAnsiTheme="minorHAnsi"/>
          <w:color w:val="auto"/>
          <w:sz w:val="22"/>
          <w:szCs w:val="22"/>
        </w:rPr>
      </w:pPr>
      <w:r w:rsidRPr="00751F1F">
        <w:rPr>
          <w:rFonts w:asciiTheme="minorHAnsi" w:hAnsiTheme="minorHAnsi"/>
          <w:i/>
          <w:color w:val="auto"/>
          <w:sz w:val="22"/>
          <w:szCs w:val="22"/>
        </w:rPr>
        <w:t>Solution</w:t>
      </w:r>
      <w:r w:rsidR="00BD284D"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r w:rsidR="00751F1F" w:rsidRPr="00751F1F">
        <w:rPr>
          <w:rStyle w:val="Times14"/>
          <w:rFonts w:asciiTheme="minorHAnsi" w:hAnsiTheme="minorHAnsi"/>
          <w:color w:val="auto"/>
          <w:sz w:val="22"/>
          <w:szCs w:val="22"/>
        </w:rPr>
        <w:t xml:space="preserve">To find the number of mortalities per 1,000 at the end of Florence’s </w:t>
      </w:r>
      <w:proofErr w:type="spellStart"/>
      <w:r w:rsidR="00751F1F" w:rsidRPr="00751F1F">
        <w:rPr>
          <w:rStyle w:val="Times14"/>
          <w:rFonts w:asciiTheme="minorHAnsi" w:hAnsiTheme="minorHAnsi"/>
          <w:color w:val="auto"/>
          <w:sz w:val="22"/>
          <w:szCs w:val="22"/>
        </w:rPr>
        <w:t>campagin</w:t>
      </w:r>
      <w:proofErr w:type="spellEnd"/>
      <w:r w:rsidR="00751F1F" w:rsidRPr="00751F1F">
        <w:rPr>
          <w:rStyle w:val="Times14"/>
          <w:rFonts w:asciiTheme="minorHAnsi" w:hAnsiTheme="minorHAnsi"/>
          <w:color w:val="auto"/>
          <w:sz w:val="22"/>
          <w:szCs w:val="22"/>
        </w:rPr>
        <w:t xml:space="preserve">, we can use the expression </w:t>
      </w:r>
      <w:r w:rsidR="00751F1F" w:rsidRPr="00751F1F">
        <w:rPr>
          <w:rStyle w:val="Times14"/>
          <w:rFonts w:asciiTheme="minorHAnsi" w:hAnsiTheme="minorHAnsi"/>
          <w:b/>
          <w:bCs/>
          <w:i/>
          <w:iCs/>
          <w:color w:val="auto"/>
          <w:sz w:val="22"/>
          <w:szCs w:val="22"/>
        </w:rPr>
        <w:t>m</w:t>
      </w:r>
      <w:r w:rsidR="00751F1F" w:rsidRPr="00751F1F">
        <w:rPr>
          <w:rStyle w:val="Times14"/>
          <w:rFonts w:asciiTheme="minorHAnsi" w:hAnsiTheme="minorHAnsi"/>
          <w:color w:val="auto"/>
          <w:sz w:val="22"/>
          <w:szCs w:val="22"/>
        </w:rPr>
        <w:t>(1–</w:t>
      </w:r>
      <w:proofErr w:type="gramStart"/>
      <w:r w:rsidR="00751F1F" w:rsidRPr="00751F1F">
        <w:rPr>
          <w:rStyle w:val="Times14"/>
          <w:rFonts w:asciiTheme="minorHAnsi" w:hAnsiTheme="minorHAnsi"/>
          <w:b/>
          <w:bCs/>
          <w:i/>
          <w:iCs/>
          <w:color w:val="auto"/>
          <w:sz w:val="22"/>
          <w:szCs w:val="22"/>
        </w:rPr>
        <w:t>p</w:t>
      </w:r>
      <w:r w:rsidR="00751F1F" w:rsidRPr="00751F1F">
        <w:rPr>
          <w:rStyle w:val="Times14"/>
          <w:rFonts w:asciiTheme="minorHAnsi" w:hAnsiTheme="minorHAnsi"/>
          <w:color w:val="auto"/>
          <w:sz w:val="22"/>
          <w:szCs w:val="22"/>
        </w:rPr>
        <w:t>)</w:t>
      </w:r>
      <w:r w:rsidR="00751F1F" w:rsidRPr="00751F1F">
        <w:rPr>
          <w:rStyle w:val="Times14"/>
          <w:rFonts w:asciiTheme="minorHAnsi" w:hAnsiTheme="minorHAnsi"/>
          <w:b/>
          <w:bCs/>
          <w:i/>
          <w:iCs/>
          <w:color w:val="auto"/>
          <w:sz w:val="22"/>
          <w:szCs w:val="22"/>
          <w:vertAlign w:val="superscript"/>
        </w:rPr>
        <w:t>t</w:t>
      </w:r>
      <w:proofErr w:type="gramEnd"/>
      <w:r w:rsidR="00751F1F" w:rsidRPr="00751F1F">
        <w:rPr>
          <w:rStyle w:val="Times14"/>
          <w:rFonts w:asciiTheme="minorHAnsi" w:hAnsiTheme="minorHAnsi"/>
          <w:color w:val="auto"/>
          <w:sz w:val="22"/>
          <w:szCs w:val="22"/>
        </w:rPr>
        <w:t xml:space="preserve"> in which </w:t>
      </w:r>
      <w:r w:rsidR="00751F1F" w:rsidRPr="00751F1F">
        <w:rPr>
          <w:rStyle w:val="Times14"/>
          <w:rFonts w:asciiTheme="minorHAnsi" w:hAnsiTheme="minorHAnsi"/>
          <w:b/>
          <w:bCs/>
          <w:i/>
          <w:iCs/>
          <w:color w:val="auto"/>
          <w:sz w:val="22"/>
          <w:szCs w:val="22"/>
        </w:rPr>
        <w:t>m</w:t>
      </w:r>
      <w:r w:rsidR="00751F1F" w:rsidRPr="00751F1F">
        <w:rPr>
          <w:rStyle w:val="Times14"/>
          <w:rFonts w:asciiTheme="minorHAnsi" w:hAnsiTheme="minorHAnsi"/>
          <w:color w:val="auto"/>
          <w:sz w:val="22"/>
          <w:szCs w:val="22"/>
        </w:rPr>
        <w:t xml:space="preserve"> is the initial mortality rate,  </w:t>
      </w:r>
      <w:r w:rsidR="00751F1F" w:rsidRPr="00751F1F">
        <w:rPr>
          <w:rStyle w:val="Times14"/>
          <w:rFonts w:asciiTheme="minorHAnsi" w:hAnsiTheme="minorHAnsi"/>
          <w:b/>
          <w:bCs/>
          <w:i/>
          <w:iCs/>
          <w:color w:val="auto"/>
          <w:sz w:val="22"/>
          <w:szCs w:val="22"/>
        </w:rPr>
        <w:t>p</w:t>
      </w:r>
      <w:r w:rsidR="00751F1F" w:rsidRPr="00751F1F">
        <w:rPr>
          <w:rStyle w:val="Times14"/>
          <w:rFonts w:asciiTheme="minorHAnsi" w:hAnsiTheme="minorHAnsi"/>
          <w:color w:val="auto"/>
          <w:sz w:val="22"/>
          <w:szCs w:val="22"/>
        </w:rPr>
        <w:t xml:space="preserve"> is the percent decrease, and </w:t>
      </w:r>
      <w:r w:rsidR="00751F1F" w:rsidRPr="00751F1F">
        <w:rPr>
          <w:rStyle w:val="Times14"/>
          <w:rFonts w:asciiTheme="minorHAnsi" w:hAnsiTheme="minorHAnsi"/>
          <w:b/>
          <w:bCs/>
          <w:i/>
          <w:iCs/>
          <w:color w:val="auto"/>
          <w:sz w:val="22"/>
          <w:szCs w:val="22"/>
        </w:rPr>
        <w:t xml:space="preserve">t </w:t>
      </w:r>
      <w:r w:rsidR="00751F1F" w:rsidRPr="00751F1F">
        <w:rPr>
          <w:rStyle w:val="Times14"/>
          <w:rFonts w:asciiTheme="minorHAnsi" w:hAnsiTheme="minorHAnsi"/>
          <w:color w:val="auto"/>
          <w:sz w:val="22"/>
          <w:szCs w:val="22"/>
        </w:rPr>
        <w:t>is the number of years. Using this expression, we find that after 10 years, the mortality rate was 69(.875)</w:t>
      </w:r>
      <w:r w:rsidR="00751F1F" w:rsidRPr="00751F1F">
        <w:rPr>
          <w:rStyle w:val="Times14"/>
          <w:rFonts w:asciiTheme="minorHAnsi" w:hAnsiTheme="minorHAnsi"/>
          <w:color w:val="auto"/>
          <w:sz w:val="22"/>
          <w:szCs w:val="22"/>
          <w:vertAlign w:val="superscript"/>
        </w:rPr>
        <w:t>10</w:t>
      </w:r>
      <w:r w:rsidR="00751F1F" w:rsidRPr="00751F1F">
        <w:rPr>
          <w:rStyle w:val="Times14"/>
          <w:rFonts w:asciiTheme="minorHAnsi" w:hAnsiTheme="minorHAnsi"/>
          <w:color w:val="auto"/>
          <w:sz w:val="22"/>
          <w:szCs w:val="22"/>
        </w:rPr>
        <w:t xml:space="preserve"> = 18.1522... or ~18 per 1,000. </w:t>
      </w:r>
    </w:p>
    <w:p w:rsidR="00B306B3" w:rsidRPr="00751F1F" w:rsidRDefault="00B306B3" w:rsidP="006D5E4B">
      <w:pPr>
        <w:spacing w:after="0" w:line="360" w:lineRule="auto"/>
      </w:pPr>
    </w:p>
    <w:sectPr w:rsidR="00B306B3" w:rsidRPr="0075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1F"/>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7205E"/>
    <w:rsid w:val="006D5E4B"/>
    <w:rsid w:val="006E65C2"/>
    <w:rsid w:val="006F2481"/>
    <w:rsid w:val="006F4B7A"/>
    <w:rsid w:val="006F78D4"/>
    <w:rsid w:val="007005A5"/>
    <w:rsid w:val="007067F4"/>
    <w:rsid w:val="0071215E"/>
    <w:rsid w:val="00714C2D"/>
    <w:rsid w:val="00745280"/>
    <w:rsid w:val="007466FD"/>
    <w:rsid w:val="00751F1F"/>
    <w:rsid w:val="00756847"/>
    <w:rsid w:val="00757C07"/>
    <w:rsid w:val="00762782"/>
    <w:rsid w:val="007803F1"/>
    <w:rsid w:val="00785522"/>
    <w:rsid w:val="00795589"/>
    <w:rsid w:val="007A1FD5"/>
    <w:rsid w:val="007A5674"/>
    <w:rsid w:val="007B1BB6"/>
    <w:rsid w:val="007B5FC6"/>
    <w:rsid w:val="007B7934"/>
    <w:rsid w:val="007E295D"/>
    <w:rsid w:val="007F77A7"/>
    <w:rsid w:val="00802684"/>
    <w:rsid w:val="00803BD8"/>
    <w:rsid w:val="008120E5"/>
    <w:rsid w:val="00812316"/>
    <w:rsid w:val="00830F18"/>
    <w:rsid w:val="0083106C"/>
    <w:rsid w:val="0084147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B682C"/>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37AC9"/>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A5311"/>
    <w:rsid w:val="00DB5CDA"/>
    <w:rsid w:val="00DC26D2"/>
    <w:rsid w:val="00DC3377"/>
    <w:rsid w:val="00DE7629"/>
    <w:rsid w:val="00DF0275"/>
    <w:rsid w:val="00E2085D"/>
    <w:rsid w:val="00E2426C"/>
    <w:rsid w:val="00E32DC8"/>
    <w:rsid w:val="00E47A1E"/>
    <w:rsid w:val="00E5109C"/>
    <w:rsid w:val="00E54401"/>
    <w:rsid w:val="00E56543"/>
    <w:rsid w:val="00E736F9"/>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A62F"/>
  <w15:docId w15:val="{D46926E2-9ADE-4B91-BA7D-BC6F8F8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751F1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751F1F"/>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5DEC-9EEB-4E00-AD38-82CDEC1D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2016-03-12T01:13:00Z</dcterms:created>
  <dcterms:modified xsi:type="dcterms:W3CDTF">2019-04-19T18:28:00Z</dcterms:modified>
</cp:coreProperties>
</file>